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4AE999" w14:textId="77777777" w:rsidR="00433570" w:rsidRDefault="0043357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63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61"/>
        <w:gridCol w:w="2309"/>
        <w:gridCol w:w="2204"/>
        <w:gridCol w:w="1470"/>
        <w:gridCol w:w="390"/>
        <w:gridCol w:w="3101"/>
      </w:tblGrid>
      <w:tr w:rsidR="00433570" w14:paraId="4171D4E5" w14:textId="77777777">
        <w:trPr>
          <w:trHeight w:val="819"/>
        </w:trPr>
        <w:tc>
          <w:tcPr>
            <w:tcW w:w="4674" w:type="dxa"/>
            <w:gridSpan w:val="3"/>
            <w:shd w:val="clear" w:color="auto" w:fill="auto"/>
          </w:tcPr>
          <w:p w14:paraId="19F0460F" w14:textId="77777777" w:rsidR="004335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ans Narrow" w:eastAsia="Liberation Sans Narrow" w:hAnsi="Liberation Sans Narrow" w:cs="Liberation Sans Narrow"/>
                <w:color w:val="000000"/>
                <w:sz w:val="18"/>
                <w:szCs w:val="18"/>
              </w:rPr>
            </w:pPr>
            <w:r>
              <w:rPr>
                <w:rFonts w:ascii="FreeSerif" w:eastAsia="FreeSerif" w:hAnsi="FreeSerif" w:cs="FreeSerif"/>
                <w:noProof/>
                <w:color w:val="666666"/>
                <w:sz w:val="18"/>
                <w:szCs w:val="18"/>
              </w:rPr>
              <w:drawing>
                <wp:inline distT="0" distB="0" distL="0" distR="0" wp14:anchorId="716FC834" wp14:editId="6860648E">
                  <wp:extent cx="2898775" cy="1009015"/>
                  <wp:effectExtent l="0" t="0" r="0" b="0"/>
                  <wp:docPr id="1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l="-176" t="-504" r="-177" b="-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775" cy="10090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gridSpan w:val="2"/>
            <w:shd w:val="clear" w:color="auto" w:fill="auto"/>
          </w:tcPr>
          <w:p w14:paraId="31BC7F1F" w14:textId="77777777" w:rsidR="00433570" w:rsidRDefault="004335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eration Sans Narrow" w:eastAsia="Liberation Sans Narrow" w:hAnsi="Liberation Sans Narrow" w:cs="Liberation Sans Narrow"/>
                <w:color w:val="000000"/>
                <w:sz w:val="18"/>
                <w:szCs w:val="18"/>
              </w:rPr>
            </w:pPr>
          </w:p>
        </w:tc>
        <w:tc>
          <w:tcPr>
            <w:tcW w:w="3101" w:type="dxa"/>
            <w:shd w:val="clear" w:color="auto" w:fill="auto"/>
          </w:tcPr>
          <w:p w14:paraId="2765A1A7" w14:textId="77777777" w:rsidR="004335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mallCaps/>
                <w:color w:val="666666"/>
                <w:sz w:val="10"/>
                <w:szCs w:val="10"/>
              </w:rPr>
            </w:pPr>
            <w:r>
              <w:rPr>
                <w:rFonts w:ascii="FreeSerif" w:eastAsia="FreeSerif" w:hAnsi="FreeSerif" w:cs="FreeSerif"/>
                <w:smallCaps/>
                <w:noProof/>
                <w:color w:val="666666"/>
                <w:sz w:val="18"/>
                <w:szCs w:val="18"/>
              </w:rPr>
              <w:drawing>
                <wp:inline distT="0" distB="0" distL="0" distR="0" wp14:anchorId="54FE8A8E" wp14:editId="441643CD">
                  <wp:extent cx="551815" cy="586740"/>
                  <wp:effectExtent l="0" t="0" r="0" b="0"/>
                  <wp:docPr id="2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l="-281" t="-255" r="-276" b="-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15" cy="5867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F751E6" w14:textId="77777777" w:rsidR="00433570" w:rsidRDefault="004335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mallCaps/>
                <w:color w:val="666666"/>
                <w:sz w:val="10"/>
                <w:szCs w:val="10"/>
              </w:rPr>
            </w:pPr>
          </w:p>
          <w:p w14:paraId="2B0D89F2" w14:textId="77777777" w:rsidR="004335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Liberation Sans Narrow" w:eastAsia="Liberation Sans Narrow" w:hAnsi="Liberation Sans Narrow" w:cs="Liberation Sans Narrow"/>
                <w:color w:val="000000"/>
                <w:sz w:val="16"/>
                <w:szCs w:val="16"/>
              </w:rPr>
            </w:pPr>
            <w:r>
              <w:rPr>
                <w:rFonts w:ascii="FreeSerif" w:eastAsia="FreeSerif" w:hAnsi="FreeSerif" w:cs="FreeSerif"/>
                <w:smallCaps/>
                <w:noProof/>
                <w:color w:val="666666"/>
                <w:sz w:val="18"/>
                <w:szCs w:val="18"/>
              </w:rPr>
              <w:drawing>
                <wp:inline distT="0" distB="0" distL="0" distR="0" wp14:anchorId="2533DDA0" wp14:editId="51CA07E9">
                  <wp:extent cx="1527175" cy="370840"/>
                  <wp:effectExtent l="0" t="0" r="0" b="0"/>
                  <wp:docPr id="20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l="-67" t="-281" r="-65" b="-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75" cy="370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570" w14:paraId="44B46A03" w14:textId="77777777">
        <w:tc>
          <w:tcPr>
            <w:tcW w:w="161" w:type="dxa"/>
            <w:shd w:val="clear" w:color="auto" w:fill="auto"/>
          </w:tcPr>
          <w:p w14:paraId="47011B36" w14:textId="77777777" w:rsidR="00433570" w:rsidRDefault="004335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ans Narrow" w:eastAsia="Liberation Sans Narrow" w:hAnsi="Liberation Sans Narrow" w:cs="Liberation Sans Narrow"/>
                <w:color w:val="000000"/>
                <w:sz w:val="16"/>
                <w:szCs w:val="16"/>
              </w:rPr>
            </w:pPr>
          </w:p>
        </w:tc>
        <w:tc>
          <w:tcPr>
            <w:tcW w:w="9474" w:type="dxa"/>
            <w:gridSpan w:val="5"/>
            <w:shd w:val="clear" w:color="auto" w:fill="auto"/>
          </w:tcPr>
          <w:p w14:paraId="107DC9D3" w14:textId="77777777" w:rsidR="004335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i/>
                <w:color w:val="666666"/>
                <w:sz w:val="16"/>
                <w:szCs w:val="16"/>
              </w:rPr>
              <w:t>agraria agroalimentare agroindustria | chimica, materiali e biotecnologie | costruzioni, ambiente e territorio | sistema moda | servizi per la sanità e l'assistenza sociale | corso operatore del benessere | agenzia formativa Regione Toscana  IS0059 – ISO9001</w:t>
            </w:r>
          </w:p>
        </w:tc>
      </w:tr>
      <w:tr w:rsidR="00433570" w14:paraId="4664B6FA" w14:textId="77777777">
        <w:tc>
          <w:tcPr>
            <w:tcW w:w="161" w:type="dxa"/>
            <w:shd w:val="clear" w:color="auto" w:fill="auto"/>
          </w:tcPr>
          <w:p w14:paraId="5853BE12" w14:textId="77777777" w:rsidR="00433570" w:rsidRDefault="004335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ans Narrow" w:eastAsia="Liberation Sans Narrow" w:hAnsi="Liberation Sans Narrow" w:cs="Liberation Sans Narrow"/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bottom w:val="single" w:sz="8" w:space="0" w:color="3333FF"/>
            </w:tcBorders>
            <w:shd w:val="clear" w:color="auto" w:fill="auto"/>
          </w:tcPr>
          <w:p w14:paraId="1FAF8F3C" w14:textId="77777777" w:rsidR="004335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libri" w:eastAsia="Calibri" w:hAnsi="Calibri"/>
                <w:b/>
                <w:color w:val="000000"/>
                <w:sz w:val="18"/>
                <w:szCs w:val="18"/>
              </w:rPr>
              <w:t>www.e-santoni.edu.it</w:t>
            </w:r>
          </w:p>
        </w:tc>
        <w:tc>
          <w:tcPr>
            <w:tcW w:w="3674" w:type="dxa"/>
            <w:gridSpan w:val="2"/>
            <w:tcBorders>
              <w:bottom w:val="single" w:sz="8" w:space="0" w:color="3333FF"/>
            </w:tcBorders>
            <w:shd w:val="clear" w:color="auto" w:fill="auto"/>
          </w:tcPr>
          <w:p w14:paraId="2D16AA58" w14:textId="77777777" w:rsidR="004335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18"/>
                <w:szCs w:val="18"/>
              </w:rPr>
              <w:t xml:space="preserve">e-mail: </w:t>
            </w:r>
            <w:r>
              <w:rPr>
                <w:rFonts w:ascii="Calibri" w:eastAsia="Calibri" w:hAnsi="Calibri"/>
                <w:b/>
                <w:color w:val="000000"/>
                <w:sz w:val="18"/>
                <w:szCs w:val="18"/>
              </w:rPr>
              <w:t>piis003007@istruzione.it</w:t>
            </w:r>
          </w:p>
        </w:tc>
        <w:tc>
          <w:tcPr>
            <w:tcW w:w="3491" w:type="dxa"/>
            <w:gridSpan w:val="2"/>
            <w:tcBorders>
              <w:bottom w:val="single" w:sz="8" w:space="0" w:color="3333FF"/>
            </w:tcBorders>
            <w:shd w:val="clear" w:color="auto" w:fill="auto"/>
          </w:tcPr>
          <w:p w14:paraId="5991B8A0" w14:textId="77777777" w:rsidR="004335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18"/>
                <w:szCs w:val="18"/>
              </w:rPr>
              <w:t xml:space="preserve">PEC: </w:t>
            </w:r>
            <w:r>
              <w:rPr>
                <w:rFonts w:ascii="Calibri" w:eastAsia="Calibri" w:hAnsi="Calibri"/>
                <w:b/>
                <w:color w:val="000000"/>
                <w:sz w:val="18"/>
                <w:szCs w:val="18"/>
              </w:rPr>
              <w:t>piis003007@pec.istruzione.it</w:t>
            </w:r>
          </w:p>
        </w:tc>
      </w:tr>
    </w:tbl>
    <w:p w14:paraId="20CC8165" w14:textId="77777777" w:rsidR="00433570" w:rsidRDefault="00433570"/>
    <w:p w14:paraId="608CBABC" w14:textId="7DC631A5" w:rsidR="0043357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Calibri" w:eastAsia="Calibri" w:hAnsi="Calibri"/>
          <w:b/>
          <w:color w:val="000000"/>
          <w:sz w:val="28"/>
          <w:szCs w:val="28"/>
        </w:rPr>
      </w:pPr>
      <w:bookmarkStart w:id="0" w:name="_heading=h.gjdgxs" w:colFirst="0" w:colLast="0"/>
      <w:bookmarkEnd w:id="0"/>
      <w:r>
        <w:rPr>
          <w:rFonts w:ascii="Calibri" w:eastAsia="Calibri" w:hAnsi="Calibri"/>
          <w:b/>
          <w:color w:val="000000"/>
          <w:sz w:val="28"/>
          <w:szCs w:val="28"/>
        </w:rPr>
        <w:t>PIANO DI LAVORO PUBBLICO ANNUALE DEL DOCENTE A.S. 20</w:t>
      </w:r>
      <w:r>
        <w:rPr>
          <w:rFonts w:ascii="Calibri" w:eastAsia="Calibri" w:hAnsi="Calibri"/>
          <w:b/>
          <w:sz w:val="28"/>
          <w:szCs w:val="28"/>
        </w:rPr>
        <w:t>2</w:t>
      </w:r>
      <w:r w:rsidR="00311AC0">
        <w:rPr>
          <w:rFonts w:ascii="Calibri" w:eastAsia="Calibri" w:hAnsi="Calibri"/>
          <w:b/>
          <w:sz w:val="28"/>
          <w:szCs w:val="28"/>
        </w:rPr>
        <w:t>4</w:t>
      </w:r>
      <w:r>
        <w:rPr>
          <w:rFonts w:ascii="Calibri" w:eastAsia="Calibri" w:hAnsi="Calibri"/>
          <w:b/>
          <w:color w:val="000000"/>
          <w:sz w:val="28"/>
          <w:szCs w:val="28"/>
        </w:rPr>
        <w:t>/2</w:t>
      </w:r>
      <w:r w:rsidR="00311AC0">
        <w:rPr>
          <w:rFonts w:ascii="Calibri" w:eastAsia="Calibri" w:hAnsi="Calibri"/>
          <w:b/>
          <w:sz w:val="28"/>
          <w:szCs w:val="28"/>
        </w:rPr>
        <w:t>5</w:t>
      </w:r>
    </w:p>
    <w:p w14:paraId="11E49D3C" w14:textId="77777777" w:rsidR="00433570" w:rsidRDefault="0043357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0A70BF99" w14:textId="77777777" w:rsidR="00433570" w:rsidRDefault="00433570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bookmarkStart w:id="1" w:name="_heading=h.4muz54wz7ni7" w:colFirst="0" w:colLast="0"/>
      <w:bookmarkEnd w:id="1"/>
    </w:p>
    <w:p w14:paraId="2272F7EC" w14:textId="1ED3FD2F" w:rsidR="00433570" w:rsidRDefault="00000000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2" w:name="_heading=h.1i4gvvmky6lf" w:colFirst="0" w:colLast="0"/>
      <w:bookmarkEnd w:id="2"/>
      <w:r>
        <w:rPr>
          <w:rFonts w:ascii="Calibri" w:eastAsia="Calibri" w:hAnsi="Calibri"/>
          <w:b/>
          <w:sz w:val="24"/>
          <w:szCs w:val="24"/>
        </w:rPr>
        <w:t>Nome e cognome del/della docente</w:t>
      </w:r>
      <w:r>
        <w:rPr>
          <w:rFonts w:ascii="Calibri" w:eastAsia="Calibri" w:hAnsi="Calibri"/>
          <w:sz w:val="24"/>
          <w:szCs w:val="24"/>
        </w:rPr>
        <w:t>: A</w:t>
      </w:r>
      <w:r w:rsidR="00800679">
        <w:rPr>
          <w:rFonts w:ascii="Calibri" w:eastAsia="Calibri" w:hAnsi="Calibri"/>
          <w:sz w:val="24"/>
          <w:szCs w:val="24"/>
        </w:rPr>
        <w:t>gnese</w:t>
      </w:r>
      <w:r>
        <w:rPr>
          <w:rFonts w:ascii="Calibri" w:eastAsia="Calibri" w:hAnsi="Calibri"/>
          <w:sz w:val="24"/>
          <w:szCs w:val="24"/>
        </w:rPr>
        <w:t xml:space="preserve"> M</w:t>
      </w:r>
      <w:r w:rsidR="00800679">
        <w:rPr>
          <w:rFonts w:ascii="Calibri" w:eastAsia="Calibri" w:hAnsi="Calibri"/>
          <w:sz w:val="24"/>
          <w:szCs w:val="24"/>
        </w:rPr>
        <w:t>uscarello</w:t>
      </w:r>
    </w:p>
    <w:p w14:paraId="2F9DDA13" w14:textId="77777777" w:rsidR="00433570" w:rsidRDefault="00433570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3" w:name="_heading=h.jrsf0v17y9up" w:colFirst="0" w:colLast="0"/>
      <w:bookmarkEnd w:id="3"/>
    </w:p>
    <w:p w14:paraId="55C3CD5D" w14:textId="77777777" w:rsidR="00433570" w:rsidRDefault="00000000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4" w:name="_heading=h.l4ln8tk5f5mi" w:colFirst="0" w:colLast="0"/>
      <w:bookmarkEnd w:id="4"/>
      <w:r>
        <w:rPr>
          <w:rFonts w:ascii="Calibri" w:eastAsia="Calibri" w:hAnsi="Calibri"/>
          <w:b/>
          <w:sz w:val="24"/>
          <w:szCs w:val="24"/>
        </w:rPr>
        <w:t>Disciplina insegnata</w:t>
      </w:r>
      <w:r>
        <w:rPr>
          <w:rFonts w:ascii="Calibri" w:eastAsia="Calibri" w:hAnsi="Calibri"/>
          <w:sz w:val="24"/>
          <w:szCs w:val="24"/>
        </w:rPr>
        <w:t>: Igiene e cultura medico sanitaria</w:t>
      </w:r>
    </w:p>
    <w:p w14:paraId="53AA470B" w14:textId="77777777" w:rsidR="00433570" w:rsidRDefault="00433570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5" w:name="_heading=h.kz53r8dcjmbb" w:colFirst="0" w:colLast="0"/>
      <w:bookmarkEnd w:id="5"/>
    </w:p>
    <w:p w14:paraId="46745E2B" w14:textId="77777777" w:rsidR="00433570" w:rsidRDefault="00000000">
      <w:pPr>
        <w:keepNext/>
        <w:tabs>
          <w:tab w:val="left" w:pos="708"/>
        </w:tabs>
        <w:ind w:left="432"/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Libro/i di testo in uso Igiene e cultura medico-sanitaria B (Antonella Bedendo Ed. Poseidonia scuola)</w:t>
      </w:r>
    </w:p>
    <w:p w14:paraId="794D640B" w14:textId="77777777" w:rsidR="00433570" w:rsidRDefault="00433570">
      <w:pPr>
        <w:keepNext/>
        <w:tabs>
          <w:tab w:val="left" w:pos="708"/>
        </w:tabs>
        <w:ind w:left="432"/>
        <w:rPr>
          <w:rFonts w:ascii="Calibri" w:eastAsia="Calibri" w:hAnsi="Calibri"/>
          <w:b/>
          <w:sz w:val="24"/>
          <w:szCs w:val="24"/>
        </w:rPr>
      </w:pPr>
    </w:p>
    <w:p w14:paraId="290404B1" w14:textId="27A93A8E" w:rsidR="00433570" w:rsidRDefault="00000000">
      <w:pPr>
        <w:keepNext/>
        <w:tabs>
          <w:tab w:val="left" w:pos="708"/>
        </w:tabs>
        <w:ind w:left="432"/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Classe e Sezione 5</w:t>
      </w:r>
      <w:r w:rsidR="00800679">
        <w:rPr>
          <w:rFonts w:ascii="Calibri" w:eastAsia="Calibri" w:hAnsi="Calibri"/>
          <w:b/>
          <w:sz w:val="24"/>
          <w:szCs w:val="24"/>
        </w:rPr>
        <w:t>I</w:t>
      </w:r>
    </w:p>
    <w:p w14:paraId="1A34B62C" w14:textId="77777777" w:rsidR="00433570" w:rsidRDefault="00433570">
      <w:pPr>
        <w:keepNext/>
        <w:tabs>
          <w:tab w:val="left" w:pos="708"/>
        </w:tabs>
        <w:rPr>
          <w:rFonts w:ascii="Calibri" w:eastAsia="Calibri" w:hAnsi="Calibri"/>
          <w:b/>
          <w:sz w:val="24"/>
          <w:szCs w:val="24"/>
        </w:rPr>
      </w:pPr>
    </w:p>
    <w:p w14:paraId="733D6E7A" w14:textId="77777777" w:rsidR="00433570" w:rsidRDefault="00000000">
      <w:pPr>
        <w:keepNext/>
        <w:tabs>
          <w:tab w:val="left" w:pos="708"/>
        </w:tabs>
        <w:ind w:left="432"/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Indirizzo di studio Servizi per la sanità e l’assistenza sociale</w:t>
      </w:r>
    </w:p>
    <w:p w14:paraId="16C43CE1" w14:textId="77777777" w:rsidR="00433570" w:rsidRDefault="0043357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01602F47" w14:textId="77777777" w:rsidR="00433570" w:rsidRDefault="0043357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6202585C" w14:textId="77777777" w:rsidR="0043357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1. Competenze che si intendono sviluppare o traguardi di competenza</w:t>
      </w:r>
    </w:p>
    <w:p w14:paraId="0F04A9A7" w14:textId="77777777" w:rsidR="0043357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(fare riferimento alle Linee Guida e ai documenti dei dipartimenti)</w:t>
      </w:r>
    </w:p>
    <w:p w14:paraId="40ED1DA5" w14:textId="77777777" w:rsidR="00433570" w:rsidRDefault="00000000">
      <w:pPr>
        <w:numPr>
          <w:ilvl w:val="0"/>
          <w:numId w:val="1"/>
        </w:numP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Decreto legislativo 13 aprile 2017 n.61/ DM n.766 23 agosto 2018/Decreto Direttoriale n. 1400 25 settembre 2019 Allegati C settore: servizi per la sanità e l’assistenza sociale.</w:t>
      </w:r>
    </w:p>
    <w:p w14:paraId="639722B3" w14:textId="77777777" w:rsidR="00433570" w:rsidRDefault="00000000">
      <w:pP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 xml:space="preserve">             Vedi anche area generale allegato A.</w:t>
      </w:r>
    </w:p>
    <w:p w14:paraId="381B0C1D" w14:textId="77777777" w:rsidR="00433570" w:rsidRDefault="00433570">
      <w:pP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</w:p>
    <w:p w14:paraId="00AC7B46" w14:textId="77777777" w:rsidR="0043357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Competenza 2: Partecipare e cooperare nei gruppi di lavoro e nelle equipe multi professionali in diversi contesti organizzativi/lavorativi</w:t>
      </w:r>
    </w:p>
    <w:p w14:paraId="7401CB86" w14:textId="77777777" w:rsidR="0043357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Competenza 4: Prendersi cura e collaborare al soddisfacimento dei bisogni di base di bambini, persone con disabilità, anziani nell’espletamento delle più comuni attività quotidiane.</w:t>
      </w:r>
    </w:p>
    <w:p w14:paraId="03E9BC23" w14:textId="77777777" w:rsidR="0043357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Competenza 5: Partecipare alla presa in carico socio-assistenziale di soggetti le cui condizioni determinino uno stato di non autosufficienza parziale o totale di terminalità, di compromissione delle capacità cognitive e motorie, applicando procedure e tecniche stabilite e facendo uso dei principali ausili e presidi</w:t>
      </w:r>
    </w:p>
    <w:p w14:paraId="38E32B4F" w14:textId="77777777" w:rsidR="0043357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Competenza in uscita 6: Curare l’allestimento dell’ambiente di vita della persona in difficoltà con riferimento alle misure per la salvaguardia della sua sicurezza e incolumità, anche provvedendo alla promozione e al mantenimento delle capacità residue e della autonomia nel proprio ambiente di vita. </w:t>
      </w:r>
    </w:p>
    <w:p w14:paraId="7E01500F" w14:textId="77777777" w:rsidR="0043357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Competenza in uscita 9: Realizzare, in collaborazione con altre figure professionali, azioni a sostegno e a tutela della persona con fragilità e/o disabilità e della sua famiglia, per favorire l’integrazione e migliorare o salvaguardare la qualità della vita.</w:t>
      </w:r>
    </w:p>
    <w:p w14:paraId="136951E7" w14:textId="77777777" w:rsidR="00433570" w:rsidRDefault="0043357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</w:p>
    <w:p w14:paraId="4A77C789" w14:textId="77777777" w:rsidR="00433570" w:rsidRDefault="0043357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</w:p>
    <w:p w14:paraId="702EAA95" w14:textId="77777777" w:rsidR="00433570" w:rsidRDefault="0043357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</w:p>
    <w:p w14:paraId="495311D6" w14:textId="77777777" w:rsidR="00433570" w:rsidRDefault="0043357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</w:p>
    <w:p w14:paraId="12E01463" w14:textId="77777777" w:rsidR="00433570" w:rsidRDefault="00000000">
      <w:pPr>
        <w:numPr>
          <w:ilvl w:val="0"/>
          <w:numId w:val="3"/>
        </w:numP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lastRenderedPageBreak/>
        <w:t>Raccomandazione del Consiglio europeo del 22 maggio 2018 relativa alle competenze chiave per l’apprendimento permanente</w:t>
      </w:r>
    </w:p>
    <w:p w14:paraId="397AE50B" w14:textId="77777777" w:rsidR="00433570" w:rsidRDefault="00433570">
      <w:pPr>
        <w:tabs>
          <w:tab w:val="center" w:pos="4819"/>
          <w:tab w:val="right" w:pos="9638"/>
        </w:tabs>
        <w:ind w:left="720"/>
        <w:rPr>
          <w:rFonts w:ascii="Calibri" w:eastAsia="Calibri" w:hAnsi="Calibri"/>
          <w:i/>
          <w:sz w:val="24"/>
          <w:szCs w:val="24"/>
        </w:rPr>
      </w:pPr>
    </w:p>
    <w:p w14:paraId="3AB1B0FC" w14:textId="77777777" w:rsidR="00433570" w:rsidRDefault="00000000">
      <w:pP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t>competenza alfabetica funzionale; competenza matematica e competenza di base in scienze e tecnologie; • competenza digitale; • competenza personale, sociale e capacità di imparare ad imparare; • competenza sociale e civica in materia di cittadinanza;</w:t>
      </w:r>
    </w:p>
    <w:p w14:paraId="4DDF9328" w14:textId="77777777" w:rsidR="00433570" w:rsidRDefault="0043357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</w:p>
    <w:p w14:paraId="151D36AE" w14:textId="77777777" w:rsidR="00433570" w:rsidRDefault="0043357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1CC78030" w14:textId="748D60E9" w:rsidR="0043357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2. Descrizione di conoscenze e abilità, suddivise in percorsi didattici, evidenziando per ognuna </w:t>
      </w:r>
      <w:r w:rsidR="00800679">
        <w:rPr>
          <w:rFonts w:ascii="Calibri" w:eastAsia="Calibri" w:hAnsi="Calibri"/>
          <w:b/>
          <w:sz w:val="24"/>
          <w:szCs w:val="24"/>
        </w:rPr>
        <w:t>quelle essenziali o minime</w:t>
      </w:r>
    </w:p>
    <w:tbl>
      <w:tblPr>
        <w:tblStyle w:val="a2"/>
        <w:tblpPr w:leftFromText="180" w:rightFromText="180" w:topFromText="180" w:bottomFromText="180" w:vertAnchor="text" w:horzAnchor="margin" w:tblpY="180"/>
        <w:tblW w:w="958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95"/>
        <w:gridCol w:w="3195"/>
        <w:gridCol w:w="3195"/>
      </w:tblGrid>
      <w:tr w:rsidR="00800679" w14:paraId="4CDFD33B" w14:textId="77777777" w:rsidTr="00800679">
        <w:trPr>
          <w:trHeight w:val="440"/>
        </w:trPr>
        <w:tc>
          <w:tcPr>
            <w:tcW w:w="9585" w:type="dxa"/>
            <w:gridSpan w:val="3"/>
          </w:tcPr>
          <w:p w14:paraId="567E7874" w14:textId="77777777" w:rsidR="00800679" w:rsidRDefault="00800679" w:rsidP="00800679">
            <w:pPr>
              <w:widowControl w:val="0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 xml:space="preserve">MODULO 1. </w:t>
            </w:r>
            <w:r>
              <w:rPr>
                <w:rFonts w:ascii="Calibri" w:eastAsia="Calibri" w:hAnsi="Calibri"/>
                <w:b/>
                <w:sz w:val="24"/>
                <w:szCs w:val="24"/>
              </w:rPr>
              <w:t>LA DISABILITA’</w:t>
            </w:r>
            <w:r>
              <w:rPr>
                <w:rFonts w:ascii="Calibri" w:eastAsia="Calibri" w:hAnsi="Calibri"/>
                <w:sz w:val="24"/>
                <w:szCs w:val="24"/>
              </w:rPr>
              <w:t xml:space="preserve"> </w:t>
            </w:r>
          </w:p>
        </w:tc>
      </w:tr>
      <w:tr w:rsidR="00800679" w14:paraId="33F1F1ED" w14:textId="77777777" w:rsidTr="00800679">
        <w:tc>
          <w:tcPr>
            <w:tcW w:w="3195" w:type="dxa"/>
          </w:tcPr>
          <w:p w14:paraId="41B75726" w14:textId="77777777" w:rsidR="00800679" w:rsidRDefault="00800679" w:rsidP="00800679">
            <w:pPr>
              <w:widowControl w:val="0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COMPETENZE INTERMEDIE</w:t>
            </w:r>
          </w:p>
        </w:tc>
        <w:tc>
          <w:tcPr>
            <w:tcW w:w="3195" w:type="dxa"/>
          </w:tcPr>
          <w:p w14:paraId="3197290B" w14:textId="77777777" w:rsidR="00800679" w:rsidRDefault="00800679" w:rsidP="00800679">
            <w:pPr>
              <w:widowControl w:val="0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ABILITA’</w:t>
            </w:r>
          </w:p>
        </w:tc>
        <w:tc>
          <w:tcPr>
            <w:tcW w:w="3195" w:type="dxa"/>
          </w:tcPr>
          <w:p w14:paraId="0F0E557A" w14:textId="77777777" w:rsidR="00800679" w:rsidRDefault="00800679" w:rsidP="00800679">
            <w:pPr>
              <w:widowControl w:val="0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CONOSCENZE</w:t>
            </w:r>
          </w:p>
        </w:tc>
      </w:tr>
      <w:tr w:rsidR="00800679" w14:paraId="155B825A" w14:textId="77777777" w:rsidTr="00800679">
        <w:tc>
          <w:tcPr>
            <w:tcW w:w="3195" w:type="dxa"/>
          </w:tcPr>
          <w:p w14:paraId="63DAEB4F" w14:textId="77777777" w:rsidR="00800679" w:rsidRDefault="00800679" w:rsidP="00800679">
            <w:pPr>
              <w:tabs>
                <w:tab w:val="center" w:pos="4819"/>
                <w:tab w:val="right" w:pos="9638"/>
              </w:tabs>
              <w:spacing w:after="200" w:line="276" w:lineRule="auto"/>
              <w:rPr>
                <w:rFonts w:ascii="Calibri" w:eastAsia="Calibri" w:hAnsi="Calibri"/>
                <w:i/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sz w:val="24"/>
                <w:szCs w:val="24"/>
              </w:rPr>
              <w:t>Rilevare in modo guidato, condizioni, stili di vita e bisogni legati all’età (biennio)c.4</w:t>
            </w:r>
          </w:p>
          <w:p w14:paraId="60822A36" w14:textId="77777777" w:rsidR="00800679" w:rsidRDefault="00800679" w:rsidP="00800679">
            <w:pPr>
              <w:tabs>
                <w:tab w:val="center" w:pos="4819"/>
                <w:tab w:val="right" w:pos="9638"/>
              </w:tabs>
              <w:spacing w:after="200" w:line="276" w:lineRule="auto"/>
              <w:rPr>
                <w:rFonts w:ascii="Calibri" w:eastAsia="Calibri" w:hAnsi="Calibri"/>
                <w:i/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sz w:val="24"/>
                <w:szCs w:val="24"/>
              </w:rPr>
              <w:t>Partecipare al soddisfacimento dei bisogni di base di persone anziane e persone in condizioni di disabilità c.4</w:t>
            </w:r>
          </w:p>
          <w:p w14:paraId="7C9A44C3" w14:textId="77777777" w:rsidR="00800679" w:rsidRDefault="00800679" w:rsidP="00800679">
            <w:pPr>
              <w:widowControl w:val="0"/>
              <w:rPr>
                <w:rFonts w:ascii="Calibri" w:eastAsia="Calibri" w:hAnsi="Calibri"/>
                <w:i/>
                <w:sz w:val="24"/>
                <w:szCs w:val="24"/>
              </w:rPr>
            </w:pPr>
          </w:p>
        </w:tc>
        <w:tc>
          <w:tcPr>
            <w:tcW w:w="3195" w:type="dxa"/>
          </w:tcPr>
          <w:p w14:paraId="454CE34D" w14:textId="77777777" w:rsidR="00800679" w:rsidRDefault="00800679" w:rsidP="008006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Riconoscere i concetti di disabilità, deficit ed handicap</w:t>
            </w:r>
          </w:p>
          <w:p w14:paraId="31B8E18E" w14:textId="77777777" w:rsidR="00800679" w:rsidRDefault="00800679" w:rsidP="00800679">
            <w:pPr>
              <w:rPr>
                <w:sz w:val="24"/>
                <w:szCs w:val="24"/>
              </w:rPr>
            </w:pPr>
          </w:p>
          <w:p w14:paraId="1CB1E399" w14:textId="77777777" w:rsidR="00800679" w:rsidRDefault="00800679" w:rsidP="00800679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6F752458" w14:textId="77777777" w:rsidR="00800679" w:rsidRDefault="00800679" w:rsidP="00800679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7C0033E9" w14:textId="77777777" w:rsidR="00800679" w:rsidRDefault="00800679" w:rsidP="00800679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2ED459DF" w14:textId="77777777" w:rsidR="00800679" w:rsidRDefault="00800679" w:rsidP="00800679">
            <w:pPr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Rilevare elementi dello stato di salute psico-fisica e del grado di autonomia dell’utente.</w:t>
            </w:r>
          </w:p>
        </w:tc>
        <w:tc>
          <w:tcPr>
            <w:tcW w:w="3195" w:type="dxa"/>
          </w:tcPr>
          <w:p w14:paraId="23888CF7" w14:textId="77777777" w:rsidR="00800679" w:rsidRDefault="00800679" w:rsidP="00800679">
            <w:pPr>
              <w:tabs>
                <w:tab w:val="center" w:pos="4819"/>
                <w:tab w:val="right" w:pos="9638"/>
              </w:tabs>
              <w:spacing w:after="200" w:line="276" w:lineRule="auto"/>
              <w:rPr>
                <w:rFonts w:ascii="Calibri" w:eastAsia="Calibri" w:hAnsi="Calibri"/>
                <w:i/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sz w:val="24"/>
                <w:szCs w:val="24"/>
              </w:rPr>
              <w:t>Definizione di diversa abilità e riferimenti ICF e normativi</w:t>
            </w:r>
          </w:p>
          <w:p w14:paraId="4894A81C" w14:textId="77777777" w:rsidR="00800679" w:rsidRDefault="00800679" w:rsidP="00800679">
            <w:pPr>
              <w:tabs>
                <w:tab w:val="center" w:pos="4819"/>
                <w:tab w:val="right" w:pos="9638"/>
              </w:tabs>
              <w:spacing w:after="200" w:line="276" w:lineRule="auto"/>
              <w:rPr>
                <w:rFonts w:ascii="Calibri" w:eastAsia="Calibri" w:hAnsi="Calibri"/>
                <w:i/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sz w:val="24"/>
                <w:szCs w:val="24"/>
              </w:rPr>
              <w:t>Le cause della diversa abilità</w:t>
            </w:r>
          </w:p>
          <w:p w14:paraId="0A0225D9" w14:textId="77777777" w:rsidR="00800679" w:rsidRDefault="00800679" w:rsidP="00800679">
            <w:pPr>
              <w:tabs>
                <w:tab w:val="center" w:pos="4819"/>
                <w:tab w:val="right" w:pos="9638"/>
              </w:tabs>
              <w:spacing w:after="200" w:line="276" w:lineRule="auto"/>
              <w:rPr>
                <w:rFonts w:ascii="Calibri" w:eastAsia="Calibri" w:hAnsi="Calibri"/>
                <w:i/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sz w:val="24"/>
                <w:szCs w:val="24"/>
              </w:rPr>
              <w:t>Prevenzione e diagnosi precoce</w:t>
            </w:r>
          </w:p>
          <w:p w14:paraId="0F72A9FC" w14:textId="77777777" w:rsidR="00800679" w:rsidRDefault="00800679" w:rsidP="00800679">
            <w:pPr>
              <w:tabs>
                <w:tab w:val="center" w:pos="4819"/>
                <w:tab w:val="right" w:pos="9638"/>
              </w:tabs>
              <w:spacing w:after="200" w:line="276" w:lineRule="auto"/>
              <w:rPr>
                <w:rFonts w:ascii="Calibri" w:eastAsia="Calibri" w:hAnsi="Calibri"/>
                <w:i/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sz w:val="24"/>
                <w:szCs w:val="24"/>
              </w:rPr>
              <w:t>La classificazione delle diverse abilità</w:t>
            </w:r>
          </w:p>
          <w:p w14:paraId="3CEFEC35" w14:textId="77777777" w:rsidR="00800679" w:rsidRDefault="00800679" w:rsidP="00800679">
            <w:pPr>
              <w:tabs>
                <w:tab w:val="center" w:pos="4819"/>
                <w:tab w:val="right" w:pos="9638"/>
              </w:tabs>
              <w:spacing w:after="200" w:line="276" w:lineRule="auto"/>
              <w:rPr>
                <w:rFonts w:ascii="Calibri" w:eastAsia="Calibri" w:hAnsi="Calibri"/>
                <w:i/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sz w:val="24"/>
                <w:szCs w:val="24"/>
              </w:rPr>
              <w:t>Esempi di disabilità genetica: le malattie monogeniche, genomiche e cromosomiche. (Alcuni esempi)</w:t>
            </w:r>
          </w:p>
          <w:p w14:paraId="5B4587EA" w14:textId="77777777" w:rsidR="00800679" w:rsidRDefault="00800679" w:rsidP="00800679">
            <w:pPr>
              <w:tabs>
                <w:tab w:val="center" w:pos="4819"/>
                <w:tab w:val="right" w:pos="9638"/>
              </w:tabs>
              <w:spacing w:after="200" w:line="276" w:lineRule="auto"/>
              <w:rPr>
                <w:rFonts w:ascii="Calibri" w:eastAsia="Calibri" w:hAnsi="Calibri"/>
                <w:i/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sz w:val="24"/>
                <w:szCs w:val="24"/>
              </w:rPr>
              <w:t>Esempi di disabilità motoria</w:t>
            </w:r>
          </w:p>
          <w:p w14:paraId="157C13F9" w14:textId="77777777" w:rsidR="00800679" w:rsidRDefault="00800679" w:rsidP="00800679">
            <w:pPr>
              <w:tabs>
                <w:tab w:val="center" w:pos="4819"/>
                <w:tab w:val="right" w:pos="9638"/>
              </w:tabs>
              <w:spacing w:after="200" w:line="276" w:lineRule="auto"/>
              <w:rPr>
                <w:rFonts w:ascii="Calibri" w:eastAsia="Calibri" w:hAnsi="Calibri"/>
                <w:i/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sz w:val="24"/>
                <w:szCs w:val="24"/>
              </w:rPr>
              <w:t>Esempi di disabilità cognitiva e DSM5</w:t>
            </w:r>
          </w:p>
          <w:p w14:paraId="5416E384" w14:textId="77777777" w:rsidR="00800679" w:rsidRDefault="00800679" w:rsidP="00800679">
            <w:pPr>
              <w:tabs>
                <w:tab w:val="center" w:pos="4819"/>
                <w:tab w:val="right" w:pos="9638"/>
              </w:tabs>
              <w:spacing w:after="200" w:line="276" w:lineRule="auto"/>
              <w:rPr>
                <w:rFonts w:ascii="Calibri" w:eastAsia="Calibri" w:hAnsi="Calibri"/>
                <w:i/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sz w:val="24"/>
                <w:szCs w:val="24"/>
              </w:rPr>
              <w:t>Esempi di disabilità sensoriale</w:t>
            </w:r>
          </w:p>
          <w:p w14:paraId="0D23114E" w14:textId="77777777" w:rsidR="00800679" w:rsidRDefault="00800679" w:rsidP="00800679">
            <w:pPr>
              <w:tabs>
                <w:tab w:val="center" w:pos="4819"/>
                <w:tab w:val="right" w:pos="9638"/>
              </w:tabs>
              <w:spacing w:after="200" w:line="276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sz w:val="24"/>
                <w:szCs w:val="24"/>
              </w:rPr>
              <w:t>Le misure per la disabilità: strumenti legislativi e UVM; assistenza e riabilitazione.</w:t>
            </w:r>
          </w:p>
        </w:tc>
      </w:tr>
    </w:tbl>
    <w:p w14:paraId="69011887" w14:textId="77777777" w:rsidR="00800679" w:rsidRDefault="00800679" w:rsidP="00800679">
      <w:pPr>
        <w:tabs>
          <w:tab w:val="center" w:pos="4819"/>
          <w:tab w:val="right" w:pos="9638"/>
        </w:tabs>
        <w:rPr>
          <w:sz w:val="24"/>
          <w:szCs w:val="24"/>
        </w:rPr>
      </w:pPr>
      <w:r>
        <w:rPr>
          <w:i/>
          <w:sz w:val="24"/>
          <w:szCs w:val="24"/>
        </w:rPr>
        <w:t xml:space="preserve">Obiettivi minimi: </w:t>
      </w:r>
      <w:r>
        <w:rPr>
          <w:sz w:val="24"/>
          <w:szCs w:val="24"/>
        </w:rPr>
        <w:t>Saper definire disabilità, riconoscere le principali cause, tipologie e prevenzione primaria; saper individuare i principali servizi per la disabilità sul territorio.</w:t>
      </w:r>
    </w:p>
    <w:p w14:paraId="2C8D7626" w14:textId="77777777" w:rsidR="00433570" w:rsidRDefault="0043357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</w:p>
    <w:p w14:paraId="201BD473" w14:textId="77777777" w:rsidR="00800679" w:rsidRDefault="0080067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</w:p>
    <w:p w14:paraId="53FBD437" w14:textId="77777777" w:rsidR="00800679" w:rsidRDefault="0080067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</w:p>
    <w:p w14:paraId="1D09C71E" w14:textId="77777777" w:rsidR="00800679" w:rsidRDefault="0080067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</w:p>
    <w:p w14:paraId="7C5012AE" w14:textId="77777777" w:rsidR="00800679" w:rsidRDefault="0080067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</w:p>
    <w:p w14:paraId="6B14FF95" w14:textId="77777777" w:rsidR="00800679" w:rsidRDefault="0080067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</w:p>
    <w:p w14:paraId="49FA58EF" w14:textId="77777777" w:rsidR="00433570" w:rsidRDefault="0043357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</w:p>
    <w:tbl>
      <w:tblPr>
        <w:tblStyle w:val="a0"/>
        <w:tblW w:w="96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12"/>
        <w:gridCol w:w="3213"/>
        <w:gridCol w:w="3213"/>
      </w:tblGrid>
      <w:tr w:rsidR="00433570" w14:paraId="473512CE" w14:textId="77777777">
        <w:trPr>
          <w:trHeight w:val="440"/>
        </w:trPr>
        <w:tc>
          <w:tcPr>
            <w:tcW w:w="9636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2AD74" w14:textId="0C8A2E6D" w:rsidR="0043357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/>
                <w:b/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sz w:val="24"/>
                <w:szCs w:val="24"/>
              </w:rPr>
              <w:lastRenderedPageBreak/>
              <w:t xml:space="preserve">MODULO </w:t>
            </w:r>
            <w:r w:rsidR="001B312C">
              <w:rPr>
                <w:rFonts w:ascii="Calibri" w:eastAsia="Calibri" w:hAnsi="Calibri"/>
                <w:b/>
                <w:sz w:val="24"/>
                <w:szCs w:val="24"/>
              </w:rPr>
              <w:t>2</w:t>
            </w:r>
            <w:r>
              <w:rPr>
                <w:rFonts w:ascii="Calibri" w:eastAsia="Calibri" w:hAnsi="Calibri"/>
                <w:b/>
                <w:sz w:val="24"/>
                <w:szCs w:val="24"/>
              </w:rPr>
              <w:t>. LA SENESCENZA E LE AFFEZIONI IN ETA’ GERIATRICA</w:t>
            </w:r>
          </w:p>
        </w:tc>
      </w:tr>
      <w:tr w:rsidR="00433570" w14:paraId="02C306FE" w14:textId="77777777"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F569B" w14:textId="77777777" w:rsidR="0043357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COMPETENZE IN USCITA (4,5) E INTERMEDIE DEGLI ANNI PRECEDENTI.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A561E" w14:textId="77777777" w:rsidR="0043357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ABILITA’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6A69F" w14:textId="77777777" w:rsidR="0043357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CONOSCENZE</w:t>
            </w:r>
          </w:p>
        </w:tc>
      </w:tr>
      <w:tr w:rsidR="00433570" w14:paraId="7936DB59" w14:textId="77777777"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000F7" w14:textId="77777777" w:rsidR="0043357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c.4 Partecipare al soddisfacimento dei bisogni di base di persone anziane e persone in condizione di disabilità (approfondimento del quarto anno)</w:t>
            </w:r>
          </w:p>
          <w:p w14:paraId="2861AA2C" w14:textId="77777777" w:rsidR="00433570" w:rsidRDefault="004335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/>
                <w:sz w:val="24"/>
                <w:szCs w:val="24"/>
              </w:rPr>
            </w:pPr>
          </w:p>
          <w:p w14:paraId="45CA2B6E" w14:textId="77777777" w:rsidR="00433570" w:rsidRDefault="004335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/>
                <w:sz w:val="24"/>
                <w:szCs w:val="24"/>
              </w:rPr>
            </w:pPr>
          </w:p>
          <w:p w14:paraId="77F105CE" w14:textId="77777777" w:rsidR="0043357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c.5 Programmare semplici azioni per soddisfare i bisogni socio-assistenziali e sanitari in ottica di prevenzione e promozione della salute</w:t>
            </w:r>
          </w:p>
          <w:p w14:paraId="7478B0C9" w14:textId="77777777" w:rsidR="0043357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(approfondimento del terzo anno)</w:t>
            </w:r>
          </w:p>
          <w:p w14:paraId="55230016" w14:textId="77777777" w:rsidR="00433570" w:rsidRDefault="004335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/>
                <w:sz w:val="24"/>
                <w:szCs w:val="24"/>
              </w:rPr>
            </w:pPr>
          </w:p>
          <w:p w14:paraId="3AC72994" w14:textId="77777777" w:rsidR="00433570" w:rsidRDefault="004335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/>
                <w:sz w:val="24"/>
                <w:szCs w:val="24"/>
              </w:rPr>
            </w:pPr>
          </w:p>
          <w:p w14:paraId="0592E797" w14:textId="77777777" w:rsidR="0043357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c.5 Predisporre interventi per il soddisfacimento dei bisogni di base socio-assistenziale e sanitari (approfondimento del quarto anno)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B30A5" w14:textId="77777777" w:rsidR="00433570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Riconoscere i concetti di disabilità, deficit e handicap.</w:t>
            </w:r>
          </w:p>
          <w:p w14:paraId="61160AE6" w14:textId="77777777" w:rsidR="00433570" w:rsidRDefault="0043357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25ACF532" w14:textId="77777777" w:rsidR="00433570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Rilevare elementi dello stato di salute psico-fisica e del grado di autonomia dell’utente</w:t>
            </w:r>
          </w:p>
          <w:p w14:paraId="77473842" w14:textId="77777777" w:rsidR="00433570" w:rsidRDefault="0043357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0246258E" w14:textId="77777777" w:rsidR="00433570" w:rsidRDefault="0043357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581B6983" w14:textId="77777777" w:rsidR="00433570" w:rsidRDefault="0043357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2EABB7E3" w14:textId="77777777" w:rsidR="00433570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Distinguere i principali stati patologici. </w:t>
            </w:r>
          </w:p>
          <w:p w14:paraId="0CBA3C29" w14:textId="77777777" w:rsidR="00433570" w:rsidRDefault="0043357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5FA2A950" w14:textId="77777777" w:rsidR="00433570" w:rsidRDefault="0043357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7E4659A5" w14:textId="77777777" w:rsidR="00433570" w:rsidRDefault="0043357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6BEA0B3F" w14:textId="77777777" w:rsidR="00433570" w:rsidRDefault="0043357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0CBE56EB" w14:textId="77777777" w:rsidR="00433570" w:rsidRDefault="0043357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7D191F8D" w14:textId="77777777" w:rsidR="00433570" w:rsidRDefault="0043357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47DC6E8A" w14:textId="77777777" w:rsidR="00433570" w:rsidRDefault="0043357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6E8989F5" w14:textId="77777777" w:rsidR="00433570" w:rsidRDefault="0043357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2D7E7670" w14:textId="77777777" w:rsidR="00433570" w:rsidRDefault="0043357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67927908" w14:textId="77777777" w:rsidR="00433570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Identificare i segni prodromici di lesione da decubito e attuare le principali misure di profilassi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A19A5" w14:textId="77777777" w:rsidR="00433570" w:rsidRDefault="00000000">
            <w:pPr>
              <w:tabs>
                <w:tab w:val="center" w:pos="4819"/>
                <w:tab w:val="right" w:pos="9638"/>
              </w:tabs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 xml:space="preserve"> Il concetto di senescenza</w:t>
            </w:r>
          </w:p>
          <w:p w14:paraId="44F6C4CE" w14:textId="77777777" w:rsidR="00433570" w:rsidRDefault="00000000">
            <w:pPr>
              <w:tabs>
                <w:tab w:val="center" w:pos="4819"/>
                <w:tab w:val="right" w:pos="9638"/>
              </w:tabs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- Il processo di invecchiamento e le sue conseguenze su autonomia e benessere psico-fisico dell’anziano</w:t>
            </w:r>
          </w:p>
          <w:p w14:paraId="49E8E209" w14:textId="77777777" w:rsidR="00433570" w:rsidRDefault="00000000">
            <w:pPr>
              <w:tabs>
                <w:tab w:val="center" w:pos="4819"/>
                <w:tab w:val="right" w:pos="9638"/>
              </w:tabs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- La fisiopatologia delle affezioni in età geriatrica: le malattie cronico degenerative e le polipatologie.</w:t>
            </w:r>
          </w:p>
          <w:p w14:paraId="06344CE3" w14:textId="77777777" w:rsidR="00433570" w:rsidRDefault="00000000">
            <w:pPr>
              <w:tabs>
                <w:tab w:val="center" w:pos="4819"/>
                <w:tab w:val="right" w:pos="9638"/>
              </w:tabs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- le malattie osteoarticolari</w:t>
            </w:r>
          </w:p>
          <w:p w14:paraId="1F765D3C" w14:textId="77777777" w:rsidR="00433570" w:rsidRDefault="00000000">
            <w:pPr>
              <w:tabs>
                <w:tab w:val="center" w:pos="4819"/>
                <w:tab w:val="right" w:pos="9638"/>
              </w:tabs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 xml:space="preserve">- le malattie cardiovascolari </w:t>
            </w:r>
          </w:p>
          <w:p w14:paraId="1AE38630" w14:textId="77777777" w:rsidR="00433570" w:rsidRDefault="00000000">
            <w:pPr>
              <w:tabs>
                <w:tab w:val="center" w:pos="4819"/>
                <w:tab w:val="right" w:pos="9638"/>
              </w:tabs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-  le malattie cerebrovascolari</w:t>
            </w:r>
          </w:p>
          <w:p w14:paraId="259FAC8A" w14:textId="77777777" w:rsidR="00433570" w:rsidRDefault="00000000">
            <w:pPr>
              <w:tabs>
                <w:tab w:val="center" w:pos="4819"/>
                <w:tab w:val="right" w:pos="9638"/>
              </w:tabs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 xml:space="preserve">- le affezioni delle vie aeree (BPCO, enfisema); </w:t>
            </w:r>
          </w:p>
          <w:p w14:paraId="79AB0072" w14:textId="77777777" w:rsidR="00433570" w:rsidRDefault="00000000">
            <w:pPr>
              <w:tabs>
                <w:tab w:val="center" w:pos="4819"/>
                <w:tab w:val="right" w:pos="9638"/>
              </w:tabs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- il diabete e regolazione ormonale</w:t>
            </w:r>
          </w:p>
          <w:p w14:paraId="303D1F35" w14:textId="77777777" w:rsidR="00433570" w:rsidRDefault="00000000">
            <w:pPr>
              <w:tabs>
                <w:tab w:val="center" w:pos="4819"/>
                <w:tab w:val="right" w:pos="9638"/>
              </w:tabs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- i tumori</w:t>
            </w:r>
          </w:p>
          <w:p w14:paraId="33E30F98" w14:textId="77777777" w:rsidR="00433570" w:rsidRDefault="00000000">
            <w:pPr>
              <w:tabs>
                <w:tab w:val="center" w:pos="4819"/>
                <w:tab w:val="right" w:pos="9638"/>
              </w:tabs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- le patologie dell’apparato urinario</w:t>
            </w:r>
          </w:p>
          <w:p w14:paraId="28D9FDCE" w14:textId="77777777" w:rsidR="00433570" w:rsidRDefault="00000000">
            <w:pPr>
              <w:tabs>
                <w:tab w:val="center" w:pos="4819"/>
                <w:tab w:val="right" w:pos="9638"/>
              </w:tabs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- Le demenze senili: cause; es.Alzheimer</w:t>
            </w:r>
          </w:p>
          <w:p w14:paraId="4DEA9B88" w14:textId="77777777" w:rsidR="00433570" w:rsidRDefault="00000000">
            <w:pPr>
              <w:tabs>
                <w:tab w:val="center" w:pos="4819"/>
                <w:tab w:val="right" w:pos="9638"/>
              </w:tabs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- Parkinson e parkinsonismi.</w:t>
            </w:r>
          </w:p>
          <w:p w14:paraId="3C5D8620" w14:textId="77777777" w:rsidR="00433570" w:rsidRDefault="00000000">
            <w:pPr>
              <w:tabs>
                <w:tab w:val="center" w:pos="4819"/>
                <w:tab w:val="right" w:pos="9638"/>
              </w:tabs>
              <w:rPr>
                <w:rFonts w:ascii="Calibri" w:eastAsia="Calibri" w:hAnsi="Calibri"/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</w:t>
            </w:r>
            <w:r>
              <w:rPr>
                <w:rFonts w:ascii="Calibri" w:eastAsia="Calibri" w:hAnsi="Calibri"/>
                <w:i/>
                <w:sz w:val="24"/>
                <w:szCs w:val="24"/>
              </w:rPr>
              <w:t xml:space="preserve"> I rischi delle più comuni sindromi da prolungato allettamento e immobilizzazione</w:t>
            </w:r>
          </w:p>
          <w:p w14:paraId="6AEF4BAB" w14:textId="79BB0B13" w:rsidR="00433570" w:rsidRDefault="00000000">
            <w:pPr>
              <w:tabs>
                <w:tab w:val="center" w:pos="4819"/>
                <w:tab w:val="right" w:pos="9638"/>
              </w:tabs>
              <w:rPr>
                <w:rFonts w:ascii="Calibri" w:eastAsia="Calibri" w:hAnsi="Calibri"/>
                <w:b/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sz w:val="24"/>
                <w:szCs w:val="24"/>
              </w:rPr>
              <w:t>- Sindrome ipocinetica e piaghe da decubito</w:t>
            </w:r>
          </w:p>
        </w:tc>
      </w:tr>
    </w:tbl>
    <w:p w14:paraId="4889EBD4" w14:textId="77777777" w:rsidR="00433570" w:rsidRDefault="0043357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</w:p>
    <w:p w14:paraId="6E28FFA7" w14:textId="77777777" w:rsidR="0043357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 xml:space="preserve"> </w:t>
      </w:r>
    </w:p>
    <w:p w14:paraId="35E48921" w14:textId="41A0A3CC" w:rsidR="0043357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>Obiettivi Minimi:</w:t>
      </w:r>
      <w:r w:rsidR="00800679">
        <w:rPr>
          <w:rFonts w:ascii="Calibri" w:eastAsia="Calibri" w:hAnsi="Calibri"/>
          <w:sz w:val="24"/>
          <w:szCs w:val="24"/>
        </w:rPr>
        <w:t xml:space="preserve"> s</w:t>
      </w:r>
      <w:r>
        <w:rPr>
          <w:rFonts w:ascii="Calibri" w:eastAsia="Calibri" w:hAnsi="Calibri"/>
          <w:sz w:val="24"/>
          <w:szCs w:val="24"/>
        </w:rPr>
        <w:t>aper identificare il processo di invecchiamento, le caratteristiche di base e le principali affezioni cronico-degenerative nei loro elementi essenziali.</w:t>
      </w:r>
    </w:p>
    <w:p w14:paraId="1B6D7A5A" w14:textId="77777777" w:rsidR="00433570" w:rsidRDefault="0043357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tbl>
      <w:tblPr>
        <w:tblStyle w:val="a1"/>
        <w:tblW w:w="96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12"/>
        <w:gridCol w:w="3213"/>
        <w:gridCol w:w="3213"/>
      </w:tblGrid>
      <w:tr w:rsidR="00433570" w14:paraId="3A6FB021" w14:textId="77777777">
        <w:trPr>
          <w:trHeight w:val="440"/>
        </w:trPr>
        <w:tc>
          <w:tcPr>
            <w:tcW w:w="9636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B8D7C" w14:textId="2829B8A7" w:rsidR="00433570" w:rsidRDefault="00000000">
            <w:pPr>
              <w:tabs>
                <w:tab w:val="center" w:pos="4819"/>
                <w:tab w:val="right" w:pos="9638"/>
              </w:tabs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sz w:val="24"/>
                <w:szCs w:val="24"/>
              </w:rPr>
              <w:t xml:space="preserve">MODULO </w:t>
            </w:r>
            <w:r w:rsidR="00800679">
              <w:rPr>
                <w:rFonts w:ascii="Calibri" w:eastAsia="Calibri" w:hAnsi="Calibri"/>
                <w:b/>
                <w:sz w:val="24"/>
                <w:szCs w:val="24"/>
              </w:rPr>
              <w:t>3</w:t>
            </w:r>
            <w:r>
              <w:rPr>
                <w:rFonts w:ascii="Calibri" w:eastAsia="Calibri" w:hAnsi="Calibri"/>
                <w:b/>
                <w:sz w:val="24"/>
                <w:szCs w:val="24"/>
              </w:rPr>
              <w:t>. SERVIZI SOCIO SANITARI ED ASSISTENZIALI</w:t>
            </w:r>
          </w:p>
        </w:tc>
      </w:tr>
      <w:tr w:rsidR="00433570" w14:paraId="51053E9C" w14:textId="77777777"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4B2E9" w14:textId="77777777" w:rsidR="00433570" w:rsidRDefault="00000000">
            <w:pPr>
              <w:widowControl w:val="0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COMPETENZE IN USCITA (4,5) E INTERMEDIE DEGLI ANNI PRECEDENTI.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07514" w14:textId="77777777" w:rsidR="0043357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ABILITA’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85157" w14:textId="77777777" w:rsidR="0043357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CONOSCENZE</w:t>
            </w:r>
          </w:p>
        </w:tc>
      </w:tr>
      <w:tr w:rsidR="00433570" w14:paraId="613B5978" w14:textId="77777777"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FD5DD" w14:textId="1A9AD5E2" w:rsidR="0043357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 xml:space="preserve">c. 4 Partecipare al soddisfacimento dei bisogni di base di persone anziane e persone in condizioni di disabilità (approfondimento </w:t>
            </w:r>
            <w:r>
              <w:rPr>
                <w:rFonts w:ascii="Calibri" w:eastAsia="Calibri" w:hAnsi="Calibri"/>
                <w:sz w:val="24"/>
                <w:szCs w:val="24"/>
              </w:rPr>
              <w:lastRenderedPageBreak/>
              <w:t>quarto anno)</w:t>
            </w:r>
          </w:p>
          <w:p w14:paraId="18FC6E68" w14:textId="77777777" w:rsidR="00433570" w:rsidRDefault="004335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/>
                <w:sz w:val="24"/>
                <w:szCs w:val="24"/>
              </w:rPr>
            </w:pPr>
          </w:p>
          <w:p w14:paraId="27244D92" w14:textId="77777777" w:rsidR="00433570" w:rsidRDefault="004335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/>
                <w:sz w:val="24"/>
                <w:szCs w:val="24"/>
              </w:rPr>
            </w:pPr>
          </w:p>
          <w:p w14:paraId="36C09FF3" w14:textId="77777777" w:rsidR="00433570" w:rsidRDefault="004335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/>
                <w:sz w:val="24"/>
                <w:szCs w:val="24"/>
              </w:rPr>
            </w:pPr>
          </w:p>
          <w:p w14:paraId="16C4F2D0" w14:textId="77777777" w:rsidR="00433570" w:rsidRDefault="004335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/>
                <w:sz w:val="24"/>
                <w:szCs w:val="24"/>
              </w:rPr>
            </w:pPr>
          </w:p>
          <w:p w14:paraId="1CA3DE9F" w14:textId="77777777" w:rsidR="0043357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c.4: prendersi cura e collaborare al soddisfacimento dei bisogni di base di bambini, persone con disabilità, anziani nell’espletamento delle più comuni attività quotidiane</w:t>
            </w:r>
          </w:p>
          <w:p w14:paraId="55A0310F" w14:textId="77777777" w:rsidR="00433570" w:rsidRDefault="004335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/>
                <w:sz w:val="24"/>
                <w:szCs w:val="24"/>
              </w:rPr>
            </w:pPr>
          </w:p>
          <w:p w14:paraId="7D86E83C" w14:textId="77777777" w:rsidR="00433570" w:rsidRDefault="004335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/>
                <w:sz w:val="24"/>
                <w:szCs w:val="24"/>
              </w:rPr>
            </w:pPr>
          </w:p>
          <w:p w14:paraId="3B883331" w14:textId="77777777" w:rsidR="0043357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c.4: partecipare al soddisfacimento dei bisogni di base di persone anziane e persone in condizioni di disabilità (approfondimento del quarto anno)</w:t>
            </w:r>
          </w:p>
          <w:p w14:paraId="7320C021" w14:textId="77777777" w:rsidR="00433570" w:rsidRDefault="004335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/>
                <w:sz w:val="24"/>
                <w:szCs w:val="24"/>
              </w:rPr>
            </w:pPr>
          </w:p>
          <w:p w14:paraId="4A77B051" w14:textId="77777777" w:rsidR="00433570" w:rsidRDefault="004335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/>
                <w:sz w:val="24"/>
                <w:szCs w:val="24"/>
              </w:rPr>
            </w:pPr>
          </w:p>
          <w:p w14:paraId="6CB3F6DA" w14:textId="77777777" w:rsidR="00433570" w:rsidRDefault="004335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/>
                <w:sz w:val="24"/>
                <w:szCs w:val="24"/>
              </w:rPr>
            </w:pPr>
          </w:p>
          <w:p w14:paraId="4F120AD2" w14:textId="77777777" w:rsidR="0043357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c.5: predisporre interventi per il soddisfacimento dei bisogni bi base socio-assistenziali e sanitari (approfondimento quarto anno)</w:t>
            </w:r>
          </w:p>
          <w:p w14:paraId="0235FD6C" w14:textId="77777777" w:rsidR="00433570" w:rsidRDefault="004335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/>
                <w:sz w:val="24"/>
                <w:szCs w:val="24"/>
              </w:rPr>
            </w:pPr>
          </w:p>
          <w:p w14:paraId="6C47D79F" w14:textId="77777777" w:rsidR="00433570" w:rsidRDefault="004335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/>
                <w:sz w:val="24"/>
                <w:szCs w:val="24"/>
              </w:rPr>
            </w:pPr>
          </w:p>
          <w:p w14:paraId="1B27E23B" w14:textId="77777777" w:rsidR="00433570" w:rsidRDefault="004335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/>
                <w:sz w:val="24"/>
                <w:szCs w:val="24"/>
              </w:rPr>
            </w:pPr>
          </w:p>
          <w:p w14:paraId="641EB864" w14:textId="77777777" w:rsidR="00433570" w:rsidRDefault="004335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/>
                <w:sz w:val="24"/>
                <w:szCs w:val="24"/>
              </w:rPr>
            </w:pPr>
          </w:p>
          <w:p w14:paraId="0994AEB2" w14:textId="77777777" w:rsidR="00433570" w:rsidRDefault="004335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/>
                <w:sz w:val="24"/>
                <w:szCs w:val="24"/>
              </w:rPr>
            </w:pPr>
          </w:p>
          <w:p w14:paraId="27FE9864" w14:textId="77777777" w:rsidR="0043357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c.5: programmare semplici azioni per soddisfare i bisogni socio-assistenziali e sanitari in ottica di prevenzione e promozione della salute (approfondimento del terzo anno)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8F0DE" w14:textId="77777777" w:rsidR="0043357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lastRenderedPageBreak/>
              <w:t>Riconoscere i concetti di disabilità, deficit e handicap</w:t>
            </w:r>
          </w:p>
          <w:p w14:paraId="56AD6BDC" w14:textId="77777777" w:rsidR="00433570" w:rsidRDefault="004335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/>
                <w:sz w:val="24"/>
                <w:szCs w:val="24"/>
              </w:rPr>
            </w:pPr>
          </w:p>
          <w:p w14:paraId="560FB076" w14:textId="77777777" w:rsidR="0043357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 xml:space="preserve">Individuare sezioni e fasi per la stesura di un Piano </w:t>
            </w:r>
            <w:r>
              <w:rPr>
                <w:rFonts w:ascii="Calibri" w:eastAsia="Calibri" w:hAnsi="Calibri"/>
                <w:sz w:val="24"/>
                <w:szCs w:val="24"/>
              </w:rPr>
              <w:lastRenderedPageBreak/>
              <w:t>Assistenziale Individualizzato e delle valutazioni multidimensionali</w:t>
            </w:r>
          </w:p>
          <w:p w14:paraId="32F17B08" w14:textId="77777777" w:rsidR="00433570" w:rsidRDefault="004335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/>
                <w:sz w:val="24"/>
                <w:szCs w:val="24"/>
              </w:rPr>
            </w:pPr>
          </w:p>
          <w:p w14:paraId="7509A56A" w14:textId="77777777" w:rsidR="00433570" w:rsidRDefault="004335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/>
                <w:sz w:val="24"/>
                <w:szCs w:val="24"/>
              </w:rPr>
            </w:pPr>
          </w:p>
          <w:p w14:paraId="0E1BC69A" w14:textId="77777777" w:rsidR="00433570" w:rsidRDefault="00000000">
            <w:pP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Indicare proposte e iniziative per la predisposizione e attuazione del Piano Assistenziale Individualizzato.</w:t>
            </w:r>
          </w:p>
          <w:p w14:paraId="5A9EB56B" w14:textId="77777777" w:rsidR="00433570" w:rsidRDefault="00433570">
            <w:pPr>
              <w:rPr>
                <w:rFonts w:ascii="Calibri" w:eastAsia="Calibri" w:hAnsi="Calibri"/>
                <w:sz w:val="24"/>
                <w:szCs w:val="24"/>
              </w:rPr>
            </w:pPr>
          </w:p>
          <w:p w14:paraId="15A2C1E9" w14:textId="77777777" w:rsidR="00433570" w:rsidRDefault="00433570">
            <w:pPr>
              <w:rPr>
                <w:rFonts w:ascii="Calibri" w:eastAsia="Calibri" w:hAnsi="Calibri"/>
                <w:sz w:val="24"/>
                <w:szCs w:val="24"/>
              </w:rPr>
            </w:pPr>
          </w:p>
          <w:p w14:paraId="1FF5BAAC" w14:textId="77777777" w:rsidR="00433570" w:rsidRDefault="00433570">
            <w:pPr>
              <w:rPr>
                <w:rFonts w:ascii="Calibri" w:eastAsia="Calibri" w:hAnsi="Calibri"/>
                <w:sz w:val="24"/>
                <w:szCs w:val="24"/>
              </w:rPr>
            </w:pPr>
          </w:p>
          <w:p w14:paraId="310726B6" w14:textId="77777777" w:rsidR="00433570" w:rsidRDefault="00433570">
            <w:pPr>
              <w:rPr>
                <w:rFonts w:ascii="Calibri" w:eastAsia="Calibri" w:hAnsi="Calibri"/>
                <w:sz w:val="24"/>
                <w:szCs w:val="24"/>
              </w:rPr>
            </w:pPr>
          </w:p>
          <w:p w14:paraId="7A64DFDE" w14:textId="77777777" w:rsidR="00433570" w:rsidRDefault="00000000">
            <w:pP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Rilevare elementi dello stato di salute psico-fisica e del grado di autonomia dell’utente.</w:t>
            </w:r>
          </w:p>
          <w:p w14:paraId="0AED39FE" w14:textId="77777777" w:rsidR="00433570" w:rsidRDefault="00433570">
            <w:pPr>
              <w:rPr>
                <w:rFonts w:ascii="Calibri" w:eastAsia="Calibri" w:hAnsi="Calibri"/>
                <w:sz w:val="24"/>
                <w:szCs w:val="24"/>
              </w:rPr>
            </w:pPr>
          </w:p>
          <w:p w14:paraId="49D67FF1" w14:textId="77777777" w:rsidR="00433570" w:rsidRDefault="00433570">
            <w:pPr>
              <w:rPr>
                <w:rFonts w:ascii="Calibri" w:eastAsia="Calibri" w:hAnsi="Calibri"/>
                <w:sz w:val="24"/>
                <w:szCs w:val="24"/>
              </w:rPr>
            </w:pPr>
          </w:p>
          <w:p w14:paraId="44F72302" w14:textId="77777777" w:rsidR="00433570" w:rsidRDefault="00433570">
            <w:pPr>
              <w:rPr>
                <w:rFonts w:ascii="Calibri" w:eastAsia="Calibri" w:hAnsi="Calibri"/>
                <w:sz w:val="24"/>
                <w:szCs w:val="24"/>
              </w:rPr>
            </w:pPr>
          </w:p>
          <w:p w14:paraId="5806D120" w14:textId="77777777" w:rsidR="00433570" w:rsidRDefault="00433570">
            <w:pPr>
              <w:rPr>
                <w:rFonts w:ascii="Calibri" w:eastAsia="Calibri" w:hAnsi="Calibri"/>
                <w:sz w:val="24"/>
                <w:szCs w:val="24"/>
              </w:rPr>
            </w:pPr>
          </w:p>
          <w:p w14:paraId="1891AAD2" w14:textId="77777777" w:rsidR="00433570" w:rsidRDefault="00433570">
            <w:pPr>
              <w:rPr>
                <w:rFonts w:ascii="Calibri" w:eastAsia="Calibri" w:hAnsi="Calibri"/>
                <w:sz w:val="24"/>
                <w:szCs w:val="24"/>
              </w:rPr>
            </w:pPr>
          </w:p>
          <w:p w14:paraId="2752E6E0" w14:textId="77777777" w:rsidR="00433570" w:rsidRDefault="00000000">
            <w:pP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 xml:space="preserve"> Individuare azioni utili all’aderenza al piano terapeutico. </w:t>
            </w:r>
          </w:p>
          <w:p w14:paraId="326FD5C6" w14:textId="77777777" w:rsidR="00433570" w:rsidRDefault="00433570">
            <w:pPr>
              <w:rPr>
                <w:rFonts w:ascii="Calibri" w:eastAsia="Calibri" w:hAnsi="Calibri"/>
                <w:sz w:val="24"/>
                <w:szCs w:val="24"/>
              </w:rPr>
            </w:pPr>
          </w:p>
          <w:p w14:paraId="0768E1D4" w14:textId="77777777" w:rsidR="00433570" w:rsidRDefault="00000000">
            <w:pP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Individuare gli interventi ai fini del mantenimento delle capacità residue e a supporto dell’autonomia</w:t>
            </w:r>
          </w:p>
          <w:p w14:paraId="5DAC2DC6" w14:textId="77777777" w:rsidR="00433570" w:rsidRDefault="00433570">
            <w:pPr>
              <w:rPr>
                <w:rFonts w:ascii="Calibri" w:eastAsia="Calibri" w:hAnsi="Calibri"/>
                <w:sz w:val="24"/>
                <w:szCs w:val="24"/>
              </w:rPr>
            </w:pPr>
          </w:p>
          <w:p w14:paraId="3164E1C4" w14:textId="77777777" w:rsidR="00433570" w:rsidRDefault="00433570">
            <w:pPr>
              <w:rPr>
                <w:rFonts w:ascii="Calibri" w:eastAsia="Calibri" w:hAnsi="Calibri"/>
                <w:sz w:val="24"/>
                <w:szCs w:val="24"/>
              </w:rPr>
            </w:pPr>
          </w:p>
          <w:p w14:paraId="0635F812" w14:textId="77777777" w:rsidR="00433570" w:rsidRDefault="00000000">
            <w:pP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Utilizzare tecniche e strumenti di rilevazione e registrazione dei bisogni socio-assistenziali e sanitari</w:t>
            </w:r>
          </w:p>
          <w:p w14:paraId="5F7A722D" w14:textId="77777777" w:rsidR="00433570" w:rsidRDefault="00433570">
            <w:pPr>
              <w:rPr>
                <w:rFonts w:ascii="Calibri" w:eastAsia="Calibri" w:hAnsi="Calibri"/>
                <w:sz w:val="24"/>
                <w:szCs w:val="24"/>
              </w:rPr>
            </w:pPr>
          </w:p>
          <w:p w14:paraId="777B058E" w14:textId="77777777" w:rsidR="00433570" w:rsidRDefault="00000000">
            <w:pP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Individuare interventi di prevenzione e azioni di sanità pubblica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1174A" w14:textId="77777777" w:rsidR="00433570" w:rsidRDefault="00000000">
            <w:pPr>
              <w:numPr>
                <w:ilvl w:val="0"/>
                <w:numId w:val="2"/>
              </w:numPr>
              <w:tabs>
                <w:tab w:val="center" w:pos="4819"/>
                <w:tab w:val="right" w:pos="9638"/>
              </w:tabs>
              <w:spacing w:line="276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lastRenderedPageBreak/>
              <w:t>Carta dei diritti del malato</w:t>
            </w:r>
          </w:p>
          <w:p w14:paraId="6A3751B7" w14:textId="77777777" w:rsidR="00433570" w:rsidRDefault="00000000">
            <w:pPr>
              <w:numPr>
                <w:ilvl w:val="0"/>
                <w:numId w:val="4"/>
              </w:numPr>
              <w:tabs>
                <w:tab w:val="center" w:pos="4819"/>
                <w:tab w:val="right" w:pos="9638"/>
              </w:tabs>
              <w:spacing w:after="200" w:line="276" w:lineRule="auto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 xml:space="preserve">IL SSN </w:t>
            </w:r>
          </w:p>
          <w:p w14:paraId="6746BF88" w14:textId="77777777" w:rsidR="00433570" w:rsidRDefault="00000000">
            <w:pPr>
              <w:numPr>
                <w:ilvl w:val="0"/>
                <w:numId w:val="4"/>
              </w:numPr>
              <w:tabs>
                <w:tab w:val="center" w:pos="4819"/>
                <w:tab w:val="right" w:pos="9638"/>
              </w:tabs>
              <w:spacing w:after="200" w:line="276" w:lineRule="auto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lastRenderedPageBreak/>
              <w:t>I servizi a supporto dell’anziano fragile: servizi assistenziali, sanitari e socio-sanitari</w:t>
            </w:r>
          </w:p>
          <w:p w14:paraId="202EAD62" w14:textId="77777777" w:rsidR="00433570" w:rsidRDefault="00000000">
            <w:pPr>
              <w:numPr>
                <w:ilvl w:val="0"/>
                <w:numId w:val="4"/>
              </w:numPr>
              <w:tabs>
                <w:tab w:val="center" w:pos="4819"/>
                <w:tab w:val="right" w:pos="9638"/>
              </w:tabs>
              <w:spacing w:after="200" w:line="276" w:lineRule="auto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La riabilitazione</w:t>
            </w:r>
          </w:p>
          <w:p w14:paraId="39BE4E6F" w14:textId="77777777" w:rsidR="00433570" w:rsidRDefault="00000000">
            <w:pPr>
              <w:numPr>
                <w:ilvl w:val="0"/>
                <w:numId w:val="4"/>
              </w:numPr>
              <w:tabs>
                <w:tab w:val="center" w:pos="4819"/>
                <w:tab w:val="right" w:pos="9638"/>
              </w:tabs>
              <w:spacing w:after="200" w:line="276" w:lineRule="auto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Il piano assistenziale individualizzato e le UVM</w:t>
            </w:r>
          </w:p>
          <w:p w14:paraId="54D3DD40" w14:textId="77777777" w:rsidR="00433570" w:rsidRDefault="00000000">
            <w:pPr>
              <w:numPr>
                <w:ilvl w:val="0"/>
                <w:numId w:val="4"/>
              </w:numPr>
              <w:tabs>
                <w:tab w:val="center" w:pos="4819"/>
                <w:tab w:val="right" w:pos="9638"/>
              </w:tabs>
              <w:spacing w:after="200" w:line="276" w:lineRule="auto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I farmaci e i chemioterapici</w:t>
            </w:r>
          </w:p>
          <w:p w14:paraId="5EDBD3CA" w14:textId="77777777" w:rsidR="00433570" w:rsidRDefault="00000000">
            <w:pPr>
              <w:numPr>
                <w:ilvl w:val="0"/>
                <w:numId w:val="4"/>
              </w:numPr>
              <w:tabs>
                <w:tab w:val="center" w:pos="4819"/>
                <w:tab w:val="right" w:pos="9638"/>
              </w:tabs>
              <w:spacing w:after="200" w:line="276" w:lineRule="auto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Il piano terapeutico</w:t>
            </w:r>
          </w:p>
          <w:p w14:paraId="3258C9AB" w14:textId="77777777" w:rsidR="00433570" w:rsidRDefault="00000000">
            <w:pPr>
              <w:numPr>
                <w:ilvl w:val="0"/>
                <w:numId w:val="4"/>
              </w:numPr>
              <w:tabs>
                <w:tab w:val="center" w:pos="4819"/>
                <w:tab w:val="right" w:pos="9638"/>
              </w:tabs>
              <w:spacing w:after="200" w:line="276" w:lineRule="auto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Tecniche di rilevazione dello stato di salute e scale dei livelli di autonomia.</w:t>
            </w:r>
          </w:p>
          <w:p w14:paraId="133D846F" w14:textId="77777777" w:rsidR="00433570" w:rsidRDefault="00000000">
            <w:pPr>
              <w:numPr>
                <w:ilvl w:val="0"/>
                <w:numId w:val="4"/>
              </w:numPr>
              <w:tabs>
                <w:tab w:val="center" w:pos="4819"/>
                <w:tab w:val="right" w:pos="9638"/>
              </w:tabs>
              <w:spacing w:after="200" w:line="276" w:lineRule="auto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Il fascicolo sanitario elettronico e la telemedicina</w:t>
            </w:r>
          </w:p>
          <w:p w14:paraId="3A0E4B99" w14:textId="77777777" w:rsidR="00433570" w:rsidRDefault="00000000">
            <w:pPr>
              <w:numPr>
                <w:ilvl w:val="0"/>
                <w:numId w:val="4"/>
              </w:numPr>
              <w:tabs>
                <w:tab w:val="center" w:pos="4819"/>
                <w:tab w:val="right" w:pos="9638"/>
              </w:tabs>
              <w:spacing w:after="200" w:line="276" w:lineRule="auto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ADI/ PDTA Percorsi Diagnostici Terapeutici Assistenziali</w:t>
            </w:r>
          </w:p>
          <w:p w14:paraId="51770C0A" w14:textId="77777777" w:rsidR="00433570" w:rsidRDefault="00000000">
            <w:pPr>
              <w:numPr>
                <w:ilvl w:val="0"/>
                <w:numId w:val="4"/>
              </w:numPr>
              <w:tabs>
                <w:tab w:val="center" w:pos="4819"/>
                <w:tab w:val="right" w:pos="9638"/>
              </w:tabs>
              <w:spacing w:after="200" w:line="276" w:lineRule="auto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Domotica (Intervento esperto esterno)</w:t>
            </w:r>
          </w:p>
          <w:p w14:paraId="5F15C535" w14:textId="4AB8AB31" w:rsidR="00433570" w:rsidRDefault="004335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/>
                <w:sz w:val="24"/>
                <w:szCs w:val="24"/>
              </w:rPr>
            </w:pPr>
          </w:p>
        </w:tc>
      </w:tr>
    </w:tbl>
    <w:p w14:paraId="3CE43AEB" w14:textId="77777777" w:rsidR="0043357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i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lastRenderedPageBreak/>
        <w:t>Obiettivi minimi: Conoscere i diritti del malato e i principali servizi a supporto. Saper utilizzare il fascicolo sanitario elettronico personale.</w:t>
      </w:r>
    </w:p>
    <w:p w14:paraId="1AB5198C" w14:textId="77777777" w:rsidR="00433570" w:rsidRDefault="00433570">
      <w:pPr>
        <w:tabs>
          <w:tab w:val="center" w:pos="4819"/>
          <w:tab w:val="right" w:pos="9638"/>
        </w:tabs>
        <w:rPr>
          <w:i/>
          <w:sz w:val="24"/>
          <w:szCs w:val="24"/>
        </w:rPr>
      </w:pPr>
    </w:p>
    <w:tbl>
      <w:tblPr>
        <w:tblStyle w:val="a2"/>
        <w:tblpPr w:leftFromText="180" w:rightFromText="180" w:topFromText="180" w:bottomFromText="180" w:vertAnchor="text" w:tblpX="-9"/>
        <w:tblW w:w="958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95"/>
        <w:gridCol w:w="3195"/>
        <w:gridCol w:w="3195"/>
      </w:tblGrid>
      <w:tr w:rsidR="00433570" w14:paraId="4ADAB460" w14:textId="77777777">
        <w:trPr>
          <w:trHeight w:val="440"/>
        </w:trPr>
        <w:tc>
          <w:tcPr>
            <w:tcW w:w="9585" w:type="dxa"/>
            <w:gridSpan w:val="3"/>
          </w:tcPr>
          <w:p w14:paraId="30A1D0F9" w14:textId="460593F0" w:rsidR="00433570" w:rsidRDefault="00000000">
            <w:pPr>
              <w:tabs>
                <w:tab w:val="center" w:pos="4819"/>
                <w:tab w:val="right" w:pos="9638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MODULO</w:t>
            </w:r>
            <w:r w:rsidR="001B312C">
              <w:rPr>
                <w:b/>
                <w:sz w:val="24"/>
                <w:szCs w:val="24"/>
              </w:rPr>
              <w:t xml:space="preserve"> 4</w:t>
            </w:r>
            <w:r>
              <w:rPr>
                <w:b/>
                <w:sz w:val="24"/>
                <w:szCs w:val="24"/>
              </w:rPr>
              <w:t>. SUPPORTI ALLA SENESCENZA</w:t>
            </w:r>
          </w:p>
        </w:tc>
      </w:tr>
      <w:tr w:rsidR="00433570" w14:paraId="41B88498" w14:textId="77777777"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6B180" w14:textId="77777777" w:rsidR="00433570" w:rsidRDefault="00000000">
            <w:pPr>
              <w:widowControl w:val="0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COMPETENZE IN USCITA (4,5,6) E INTERMEDIE DEGLI ANNI PRECEDENTI.</w:t>
            </w:r>
          </w:p>
        </w:tc>
        <w:tc>
          <w:tcPr>
            <w:tcW w:w="3195" w:type="dxa"/>
          </w:tcPr>
          <w:p w14:paraId="0A144130" w14:textId="77777777" w:rsidR="00433570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ABILITA’</w:t>
            </w:r>
          </w:p>
        </w:tc>
        <w:tc>
          <w:tcPr>
            <w:tcW w:w="3195" w:type="dxa"/>
          </w:tcPr>
          <w:p w14:paraId="46157F11" w14:textId="77777777" w:rsidR="00433570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CONOSCENZE</w:t>
            </w:r>
          </w:p>
        </w:tc>
      </w:tr>
      <w:tr w:rsidR="00433570" w14:paraId="7BBD7147" w14:textId="77777777">
        <w:tc>
          <w:tcPr>
            <w:tcW w:w="3195" w:type="dxa"/>
          </w:tcPr>
          <w:p w14:paraId="5EC397C1" w14:textId="77777777" w:rsidR="00433570" w:rsidRDefault="00000000">
            <w:pPr>
              <w:widowControl w:val="0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c.5 Partecipare alla presa in carico socio-assistenziale di soggetti le cui condizioni determinino uno stato di non autosufficienza parziale o totale, di terminalità, di compromissione delle capacità cognitive e motorie, applicando procedure e tecniche stabilite e facendo uso dei principali ausili e presidi</w:t>
            </w:r>
          </w:p>
          <w:p w14:paraId="10A1AD78" w14:textId="77777777" w:rsidR="00433570" w:rsidRDefault="00433570">
            <w:pPr>
              <w:widowControl w:val="0"/>
              <w:rPr>
                <w:rFonts w:ascii="Calibri" w:eastAsia="Calibri" w:hAnsi="Calibri"/>
                <w:sz w:val="24"/>
                <w:szCs w:val="24"/>
              </w:rPr>
            </w:pPr>
          </w:p>
          <w:p w14:paraId="25888CB8" w14:textId="77777777" w:rsidR="00433570" w:rsidRDefault="00000000">
            <w:pPr>
              <w:widowControl w:val="0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c.5 Predisporre interventi per il soddisfacimento dei bisogni di base socio-assistenziali e sanitari (approfondimento del quarto anno)</w:t>
            </w:r>
          </w:p>
          <w:p w14:paraId="028B2432" w14:textId="77777777" w:rsidR="00433570" w:rsidRDefault="00433570">
            <w:pPr>
              <w:widowControl w:val="0"/>
              <w:rPr>
                <w:rFonts w:ascii="Calibri" w:eastAsia="Calibri" w:hAnsi="Calibri"/>
                <w:sz w:val="24"/>
                <w:szCs w:val="24"/>
              </w:rPr>
            </w:pPr>
          </w:p>
          <w:p w14:paraId="2EF8523B" w14:textId="77EB7EBD" w:rsidR="00433570" w:rsidRDefault="00000000">
            <w:pPr>
              <w:widowControl w:val="0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c.6 Curare l’allestimento dell’ambiente di vita della persona in difficoltà con riferimento alle misure per la salvaguardia della sua sicurezza e incolumità, anche provvedendo alla promozione e al mantenimento delle capacità residue e della autonomia nel proprio ambiente di vita</w:t>
            </w:r>
          </w:p>
          <w:p w14:paraId="07776088" w14:textId="77777777" w:rsidR="00433570" w:rsidRDefault="00433570">
            <w:pPr>
              <w:widowControl w:val="0"/>
              <w:rPr>
                <w:rFonts w:ascii="Calibri" w:eastAsia="Calibri" w:hAnsi="Calibri"/>
                <w:sz w:val="24"/>
                <w:szCs w:val="24"/>
              </w:rPr>
            </w:pPr>
          </w:p>
          <w:p w14:paraId="09BEE347" w14:textId="77777777" w:rsidR="00433570" w:rsidRDefault="00000000">
            <w:pPr>
              <w:widowControl w:val="0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c.4 Partecipare al soddisfacimento dei bisogni di base di persone anziane e persone in condizioni di disabilità (approfondimento del quarto anno)</w:t>
            </w:r>
          </w:p>
          <w:p w14:paraId="7B21D229" w14:textId="77777777" w:rsidR="00433570" w:rsidRDefault="00433570">
            <w:pPr>
              <w:widowControl w:val="0"/>
              <w:rPr>
                <w:rFonts w:ascii="Calibri" w:eastAsia="Calibri" w:hAnsi="Calibri"/>
                <w:sz w:val="24"/>
                <w:szCs w:val="24"/>
              </w:rPr>
            </w:pPr>
          </w:p>
          <w:p w14:paraId="5B887803" w14:textId="77777777" w:rsidR="00433570" w:rsidRDefault="00000000">
            <w:pPr>
              <w:widowControl w:val="0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c.4 prendersi cura e collaborare al soddisfacimento dei bisogni di base di bambini, persone con disabilità, anziani nell’espletamento delle più comuni attività quotidiane</w:t>
            </w:r>
          </w:p>
          <w:p w14:paraId="1D70F484" w14:textId="77777777" w:rsidR="00433570" w:rsidRDefault="00433570">
            <w:pPr>
              <w:widowControl w:val="0"/>
              <w:rPr>
                <w:rFonts w:ascii="Calibri" w:eastAsia="Calibri" w:hAnsi="Calibri"/>
                <w:sz w:val="24"/>
                <w:szCs w:val="24"/>
              </w:rPr>
            </w:pPr>
          </w:p>
          <w:p w14:paraId="1161353C" w14:textId="77777777" w:rsidR="00433570" w:rsidRDefault="00433570">
            <w:pPr>
              <w:widowControl w:val="0"/>
              <w:rPr>
                <w:rFonts w:ascii="Calibri" w:eastAsia="Calibri" w:hAnsi="Calibri"/>
                <w:sz w:val="24"/>
                <w:szCs w:val="24"/>
              </w:rPr>
            </w:pPr>
          </w:p>
          <w:p w14:paraId="59440AFF" w14:textId="77777777" w:rsidR="00433570" w:rsidRDefault="00433570">
            <w:pPr>
              <w:widowControl w:val="0"/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3195" w:type="dxa"/>
          </w:tcPr>
          <w:p w14:paraId="2266CE6D" w14:textId="77777777" w:rsidR="00433570" w:rsidRDefault="00000000">
            <w:pP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lastRenderedPageBreak/>
              <w:t>Individuare interventi relativi alle cure palliative.</w:t>
            </w:r>
          </w:p>
          <w:p w14:paraId="5D09F3C1" w14:textId="77777777" w:rsidR="00433570" w:rsidRDefault="00433570">
            <w:pPr>
              <w:rPr>
                <w:rFonts w:ascii="Calibri" w:eastAsia="Calibri" w:hAnsi="Calibri"/>
                <w:sz w:val="24"/>
                <w:szCs w:val="24"/>
              </w:rPr>
            </w:pPr>
          </w:p>
          <w:p w14:paraId="61D909E1" w14:textId="77777777" w:rsidR="00433570" w:rsidRDefault="00433570">
            <w:pPr>
              <w:rPr>
                <w:rFonts w:ascii="Calibri" w:eastAsia="Calibri" w:hAnsi="Calibri"/>
                <w:sz w:val="24"/>
                <w:szCs w:val="24"/>
              </w:rPr>
            </w:pPr>
          </w:p>
          <w:p w14:paraId="5E5CE39D" w14:textId="77777777" w:rsidR="00433570" w:rsidRDefault="00000000">
            <w:pP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 xml:space="preserve">Identificare i principali dispositivi a supporto delle funzioni vitali e della nutrizione artificiale. </w:t>
            </w:r>
          </w:p>
          <w:p w14:paraId="2C94E6F0" w14:textId="77777777" w:rsidR="00433570" w:rsidRDefault="00433570">
            <w:pPr>
              <w:rPr>
                <w:rFonts w:ascii="Calibri" w:eastAsia="Calibri" w:hAnsi="Calibri"/>
                <w:sz w:val="24"/>
                <w:szCs w:val="24"/>
              </w:rPr>
            </w:pPr>
          </w:p>
          <w:p w14:paraId="676C440D" w14:textId="77777777" w:rsidR="00433570" w:rsidRDefault="00433570">
            <w:pPr>
              <w:rPr>
                <w:rFonts w:ascii="Calibri" w:eastAsia="Calibri" w:hAnsi="Calibri"/>
                <w:sz w:val="24"/>
                <w:szCs w:val="24"/>
              </w:rPr>
            </w:pPr>
          </w:p>
          <w:p w14:paraId="3F7B8FC6" w14:textId="77777777" w:rsidR="00433570" w:rsidRDefault="00433570">
            <w:pPr>
              <w:rPr>
                <w:rFonts w:ascii="Calibri" w:eastAsia="Calibri" w:hAnsi="Calibri"/>
                <w:sz w:val="24"/>
                <w:szCs w:val="24"/>
              </w:rPr>
            </w:pPr>
          </w:p>
          <w:p w14:paraId="02476BBC" w14:textId="77777777" w:rsidR="00433570" w:rsidRDefault="00433570">
            <w:pPr>
              <w:rPr>
                <w:rFonts w:ascii="Calibri" w:eastAsia="Calibri" w:hAnsi="Calibri"/>
                <w:sz w:val="24"/>
                <w:szCs w:val="24"/>
              </w:rPr>
            </w:pPr>
          </w:p>
          <w:p w14:paraId="08FCC5BF" w14:textId="77777777" w:rsidR="00433570" w:rsidRDefault="00433570">
            <w:pPr>
              <w:rPr>
                <w:rFonts w:ascii="Calibri" w:eastAsia="Calibri" w:hAnsi="Calibri"/>
                <w:sz w:val="24"/>
                <w:szCs w:val="24"/>
              </w:rPr>
            </w:pPr>
          </w:p>
          <w:p w14:paraId="643AD793" w14:textId="77777777" w:rsidR="00433570" w:rsidRDefault="00000000">
            <w:pP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Individuare gli interventi ai fini del mantenimento delle capacità residue e a supporto dell’autonomia.</w:t>
            </w:r>
          </w:p>
          <w:p w14:paraId="406D1329" w14:textId="77777777" w:rsidR="00433570" w:rsidRDefault="00433570">
            <w:pPr>
              <w:rPr>
                <w:rFonts w:ascii="Calibri" w:eastAsia="Calibri" w:hAnsi="Calibri"/>
                <w:sz w:val="24"/>
                <w:szCs w:val="24"/>
              </w:rPr>
            </w:pPr>
          </w:p>
          <w:p w14:paraId="3384E49C" w14:textId="77777777" w:rsidR="00433570" w:rsidRDefault="00433570">
            <w:pPr>
              <w:rPr>
                <w:rFonts w:ascii="Calibri" w:eastAsia="Calibri" w:hAnsi="Calibri"/>
                <w:sz w:val="24"/>
                <w:szCs w:val="24"/>
              </w:rPr>
            </w:pPr>
          </w:p>
          <w:p w14:paraId="0C4310E9" w14:textId="77777777" w:rsidR="00433570" w:rsidRDefault="00000000">
            <w:pP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Individuare le difficoltà di utilizzo degli ausili e degli strumenti negli ambienti di vita</w:t>
            </w:r>
          </w:p>
          <w:p w14:paraId="03EC8521" w14:textId="77777777" w:rsidR="00433570" w:rsidRDefault="00433570">
            <w:pPr>
              <w:rPr>
                <w:rFonts w:ascii="Calibri" w:eastAsia="Calibri" w:hAnsi="Calibri"/>
                <w:sz w:val="24"/>
                <w:szCs w:val="24"/>
              </w:rPr>
            </w:pPr>
          </w:p>
          <w:p w14:paraId="23BBE53C" w14:textId="77777777" w:rsidR="00433570" w:rsidRDefault="00433570">
            <w:pPr>
              <w:rPr>
                <w:rFonts w:ascii="Calibri" w:eastAsia="Calibri" w:hAnsi="Calibri"/>
                <w:sz w:val="24"/>
                <w:szCs w:val="24"/>
              </w:rPr>
            </w:pPr>
          </w:p>
          <w:p w14:paraId="7A55E2A5" w14:textId="77777777" w:rsidR="00433570" w:rsidRDefault="00433570">
            <w:pPr>
              <w:rPr>
                <w:rFonts w:ascii="Calibri" w:eastAsia="Calibri" w:hAnsi="Calibri"/>
                <w:sz w:val="24"/>
                <w:szCs w:val="24"/>
              </w:rPr>
            </w:pPr>
          </w:p>
          <w:p w14:paraId="4BE4C874" w14:textId="77777777" w:rsidR="00433570" w:rsidRDefault="00433570">
            <w:pPr>
              <w:rPr>
                <w:rFonts w:ascii="Calibri" w:eastAsia="Calibri" w:hAnsi="Calibri"/>
                <w:sz w:val="24"/>
                <w:szCs w:val="24"/>
              </w:rPr>
            </w:pPr>
          </w:p>
          <w:p w14:paraId="22EAF55D" w14:textId="77777777" w:rsidR="00433570" w:rsidRDefault="00433570">
            <w:pPr>
              <w:rPr>
                <w:rFonts w:ascii="Calibri" w:eastAsia="Calibri" w:hAnsi="Calibri"/>
                <w:sz w:val="24"/>
                <w:szCs w:val="24"/>
              </w:rPr>
            </w:pPr>
          </w:p>
          <w:p w14:paraId="2AD3C7DA" w14:textId="77777777" w:rsidR="00433570" w:rsidRDefault="00433570">
            <w:pPr>
              <w:rPr>
                <w:rFonts w:ascii="Calibri" w:eastAsia="Calibri" w:hAnsi="Calibri"/>
                <w:sz w:val="24"/>
                <w:szCs w:val="24"/>
              </w:rPr>
            </w:pPr>
          </w:p>
          <w:p w14:paraId="19A6D296" w14:textId="77777777" w:rsidR="00433570" w:rsidRDefault="00433570">
            <w:pPr>
              <w:rPr>
                <w:rFonts w:ascii="Calibri" w:eastAsia="Calibri" w:hAnsi="Calibri"/>
                <w:sz w:val="24"/>
                <w:szCs w:val="24"/>
              </w:rPr>
            </w:pPr>
          </w:p>
          <w:p w14:paraId="2FE9768C" w14:textId="77777777" w:rsidR="00433570" w:rsidRDefault="00433570">
            <w:pPr>
              <w:rPr>
                <w:rFonts w:ascii="Calibri" w:eastAsia="Calibri" w:hAnsi="Calibri"/>
                <w:sz w:val="24"/>
                <w:szCs w:val="24"/>
              </w:rPr>
            </w:pPr>
          </w:p>
          <w:p w14:paraId="2A759939" w14:textId="77777777" w:rsidR="00433570" w:rsidRDefault="00000000">
            <w:pP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Riconoscere le specifiche dietoterapie per la preparazione dei cibi</w:t>
            </w:r>
          </w:p>
          <w:p w14:paraId="7C83FAAB" w14:textId="77777777" w:rsidR="00433570" w:rsidRDefault="00433570">
            <w:pPr>
              <w:rPr>
                <w:rFonts w:ascii="Calibri" w:eastAsia="Calibri" w:hAnsi="Calibri"/>
                <w:sz w:val="24"/>
                <w:szCs w:val="24"/>
              </w:rPr>
            </w:pPr>
          </w:p>
          <w:p w14:paraId="6E345F97" w14:textId="77777777" w:rsidR="00433570" w:rsidRDefault="00433570">
            <w:pPr>
              <w:rPr>
                <w:rFonts w:ascii="Calibri" w:eastAsia="Calibri" w:hAnsi="Calibri"/>
                <w:sz w:val="24"/>
                <w:szCs w:val="24"/>
              </w:rPr>
            </w:pPr>
          </w:p>
          <w:p w14:paraId="6A440C3A" w14:textId="77777777" w:rsidR="00433570" w:rsidRDefault="00433570">
            <w:pPr>
              <w:rPr>
                <w:rFonts w:ascii="Calibri" w:eastAsia="Calibri" w:hAnsi="Calibri"/>
                <w:sz w:val="24"/>
                <w:szCs w:val="24"/>
              </w:rPr>
            </w:pPr>
          </w:p>
          <w:p w14:paraId="4F960E52" w14:textId="77777777" w:rsidR="00433570" w:rsidRDefault="00433570">
            <w:pPr>
              <w:rPr>
                <w:rFonts w:ascii="Calibri" w:eastAsia="Calibri" w:hAnsi="Calibri"/>
                <w:sz w:val="24"/>
                <w:szCs w:val="24"/>
              </w:rPr>
            </w:pPr>
          </w:p>
          <w:p w14:paraId="4AB0464A" w14:textId="77777777" w:rsidR="00433570" w:rsidRDefault="00000000">
            <w:pP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Individuare le attività finalizzate alla promozione, conservazione e mantenimento delle capacità della persona e di sostegno alla famiglia.</w:t>
            </w:r>
          </w:p>
        </w:tc>
        <w:tc>
          <w:tcPr>
            <w:tcW w:w="3195" w:type="dxa"/>
          </w:tcPr>
          <w:p w14:paraId="6785714D" w14:textId="77777777" w:rsidR="00433570" w:rsidRDefault="00000000">
            <w:pPr>
              <w:numPr>
                <w:ilvl w:val="0"/>
                <w:numId w:val="4"/>
              </w:numPr>
              <w:tabs>
                <w:tab w:val="center" w:pos="4819"/>
                <w:tab w:val="right" w:pos="9638"/>
              </w:tabs>
              <w:spacing w:after="200" w:line="276" w:lineRule="auto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Diagnosi funzionale, capacità residue, supporto all’autonomia</w:t>
            </w:r>
          </w:p>
          <w:p w14:paraId="055890CF" w14:textId="77777777" w:rsidR="00433570" w:rsidRDefault="00000000">
            <w:pPr>
              <w:numPr>
                <w:ilvl w:val="0"/>
                <w:numId w:val="4"/>
              </w:numPr>
              <w:tabs>
                <w:tab w:val="center" w:pos="4819"/>
                <w:tab w:val="right" w:pos="9638"/>
              </w:tabs>
              <w:spacing w:after="200" w:line="276" w:lineRule="auto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Approcci psicopedagogici al malato e alla sua famiglia</w:t>
            </w:r>
          </w:p>
          <w:p w14:paraId="31B81603" w14:textId="77777777" w:rsidR="00433570" w:rsidRDefault="00000000">
            <w:pPr>
              <w:numPr>
                <w:ilvl w:val="0"/>
                <w:numId w:val="4"/>
              </w:numPr>
              <w:tabs>
                <w:tab w:val="center" w:pos="4819"/>
                <w:tab w:val="right" w:pos="9638"/>
              </w:tabs>
              <w:spacing w:after="200" w:line="276" w:lineRule="auto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Ausili e strumenti per il mantenimento delle capacità residue e l’autonomia delle persone negli ambienti di vita</w:t>
            </w:r>
          </w:p>
          <w:p w14:paraId="7E314F7F" w14:textId="77777777" w:rsidR="00433570" w:rsidRDefault="00000000">
            <w:pPr>
              <w:numPr>
                <w:ilvl w:val="0"/>
                <w:numId w:val="4"/>
              </w:numPr>
              <w:tabs>
                <w:tab w:val="center" w:pos="4819"/>
                <w:tab w:val="right" w:pos="9638"/>
              </w:tabs>
              <w:spacing w:after="200" w:line="276" w:lineRule="auto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Criteri e uso degli spazi e degli arredi in condizioni di comfort e di sicurezza negli ambienti di vita</w:t>
            </w:r>
          </w:p>
          <w:p w14:paraId="44C3B63E" w14:textId="77777777" w:rsidR="00433570" w:rsidRDefault="00000000">
            <w:pPr>
              <w:numPr>
                <w:ilvl w:val="0"/>
                <w:numId w:val="4"/>
              </w:numPr>
              <w:tabs>
                <w:tab w:val="center" w:pos="4819"/>
                <w:tab w:val="right" w:pos="9638"/>
              </w:tabs>
              <w:spacing w:after="200" w:line="276" w:lineRule="auto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La sicurezza negli ambienti ospedalieri pag 334 (ppt elementi derivati dal corso OSS)</w:t>
            </w:r>
          </w:p>
          <w:p w14:paraId="23335326" w14:textId="77777777" w:rsidR="00433570" w:rsidRDefault="00000000">
            <w:pPr>
              <w:numPr>
                <w:ilvl w:val="0"/>
                <w:numId w:val="4"/>
              </w:numPr>
              <w:tabs>
                <w:tab w:val="center" w:pos="4819"/>
                <w:tab w:val="right" w:pos="9638"/>
              </w:tabs>
              <w:spacing w:after="200" w:line="276" w:lineRule="auto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Dispositivi a supporto delle funzioni vitali e della nutrizione artificiale</w:t>
            </w:r>
          </w:p>
          <w:p w14:paraId="03099E7E" w14:textId="77777777" w:rsidR="00433570" w:rsidRDefault="00000000">
            <w:pPr>
              <w:numPr>
                <w:ilvl w:val="0"/>
                <w:numId w:val="4"/>
              </w:numPr>
              <w:tabs>
                <w:tab w:val="center" w:pos="4819"/>
                <w:tab w:val="right" w:pos="9638"/>
              </w:tabs>
              <w:spacing w:after="200" w:line="276" w:lineRule="auto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Cure palliative</w:t>
            </w:r>
          </w:p>
          <w:p w14:paraId="2311F867" w14:textId="77777777" w:rsidR="00433570" w:rsidRDefault="00000000">
            <w:pPr>
              <w:numPr>
                <w:ilvl w:val="0"/>
                <w:numId w:val="4"/>
              </w:numPr>
              <w:tabs>
                <w:tab w:val="center" w:pos="4819"/>
                <w:tab w:val="right" w:pos="9638"/>
              </w:tabs>
              <w:spacing w:after="200" w:line="276" w:lineRule="auto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Accompagnamento al fine vita</w:t>
            </w:r>
          </w:p>
          <w:p w14:paraId="03735CD8" w14:textId="410C0503" w:rsidR="00433570" w:rsidRDefault="00433570">
            <w:pPr>
              <w:widowControl w:val="0"/>
              <w:rPr>
                <w:i/>
                <w:sz w:val="24"/>
                <w:szCs w:val="24"/>
              </w:rPr>
            </w:pPr>
          </w:p>
        </w:tc>
      </w:tr>
    </w:tbl>
    <w:p w14:paraId="2DAFB472" w14:textId="77777777" w:rsidR="0043357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200" w:line="276" w:lineRule="auto"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>Obiettivi minimi: Comprendere il concetto di capacità residue; saper individuare i principali strumenti, professionisti, interventi e strutture per potenziare l’autonomia, comprendendo il ruolo della figura in uscita dei servizi per la sanità e l’assistenza sociale.</w:t>
      </w:r>
    </w:p>
    <w:p w14:paraId="48AA326F" w14:textId="77777777" w:rsidR="00433570" w:rsidRDefault="0043357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445DAEEE" w14:textId="77777777" w:rsidR="0043357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3. Attività o percorsi didattici concordati nel CdC a livello interdisciplinare - Educazione civica</w:t>
      </w:r>
    </w:p>
    <w:p w14:paraId="590CBBCC" w14:textId="77777777" w:rsidR="0043357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- Carta dei diritti del malato</w:t>
      </w:r>
    </w:p>
    <w:p w14:paraId="588D6B0F" w14:textId="77777777" w:rsidR="0043357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- Tre mini UDA inerenti alla tipologia B, C, D dell’esame di Stato</w:t>
      </w:r>
    </w:p>
    <w:p w14:paraId="4450F225" w14:textId="77777777" w:rsidR="00433570" w:rsidRDefault="0043357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0664B28" w14:textId="77777777" w:rsidR="0043357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4. Tipologie di verifica, elaborati ed esercitazioni </w:t>
      </w:r>
    </w:p>
    <w:p w14:paraId="1F5E35F1" w14:textId="77777777" w:rsidR="0043357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[Indicare un eventuale orientamento personale diverso da quello inserito nel PTOF e specificare quali hanno carattere formativo e quale sommativo]</w:t>
      </w:r>
    </w:p>
    <w:p w14:paraId="7C48347D" w14:textId="77777777" w:rsidR="0043357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Verifica a risposta chiusa (valida anche per il corso OSS), risoluzione di un caso, verifica orale</w:t>
      </w:r>
    </w:p>
    <w:p w14:paraId="7912ACB9" w14:textId="77777777" w:rsidR="00433570" w:rsidRDefault="0043357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5C792539" w14:textId="77777777" w:rsidR="00433570" w:rsidRDefault="0043357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2E95EAD4" w14:textId="77777777" w:rsidR="00433570" w:rsidRDefault="0043357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485E88CD" w14:textId="77777777" w:rsidR="00433570" w:rsidRDefault="0043357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6DB30CBE" w14:textId="77777777" w:rsidR="0043357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5. Criteri per le valutazioni</w:t>
      </w:r>
      <w:r>
        <w:rPr>
          <w:rFonts w:ascii="Calibri" w:eastAsia="Calibri" w:hAnsi="Calibri"/>
          <w:sz w:val="24"/>
          <w:szCs w:val="24"/>
        </w:rPr>
        <w:t xml:space="preserve"> </w:t>
      </w:r>
    </w:p>
    <w:p w14:paraId="08FCC0ED" w14:textId="77777777" w:rsidR="0043357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(fare riferimento a tutti i criteri di valutazione deliberati nel Ptof aggiornamento triennale 22/25; indicare solo le variazioni rispetto a quanto inserito nel PTOF))</w:t>
      </w:r>
    </w:p>
    <w:p w14:paraId="6381E6CA" w14:textId="77777777" w:rsidR="0043357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I criteri di valutazione seguono quelli del PTOF e del dipartimento.</w:t>
      </w:r>
    </w:p>
    <w:p w14:paraId="097FB10C" w14:textId="77777777" w:rsidR="00433570" w:rsidRDefault="0043357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02B7CECA" w14:textId="77777777" w:rsidR="00433570" w:rsidRDefault="0043357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6084BC0D" w14:textId="77777777" w:rsidR="0043357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6. Metodi e strategie didattiche </w:t>
      </w:r>
    </w:p>
    <w:p w14:paraId="5F2F200E" w14:textId="77777777" w:rsidR="0043357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(in particolare indicare quelle finalizzate a mantenere l’interesse, a sviluppare la motivazione all’apprendimento, al recupero di conoscenze e abilità, al raggiungimento di obiettivi di competenza)</w:t>
      </w:r>
    </w:p>
    <w:p w14:paraId="2DEDA80E" w14:textId="77777777" w:rsidR="00433570" w:rsidRDefault="0043357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1154FB4E" w14:textId="77777777" w:rsidR="00433570" w:rsidRDefault="0043357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04398720" w14:textId="77777777" w:rsidR="00433570" w:rsidRDefault="0043357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2E019B69" w14:textId="77777777" w:rsidR="00433570" w:rsidRDefault="0043357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0EB3DB3F" w14:textId="77777777" w:rsidR="00433570" w:rsidRDefault="0043357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24EEBA08" w14:textId="77777777" w:rsidR="00433570" w:rsidRDefault="0043357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5639CF2" w14:textId="77777777" w:rsidR="00433570" w:rsidRDefault="00433570">
      <w:pPr>
        <w:tabs>
          <w:tab w:val="center" w:pos="7088"/>
        </w:tabs>
        <w:spacing w:before="100" w:after="100"/>
        <w:rPr>
          <w:rFonts w:ascii="Calibri" w:eastAsia="Calibri" w:hAnsi="Calibri"/>
          <w:sz w:val="20"/>
          <w:szCs w:val="20"/>
        </w:rPr>
      </w:pPr>
    </w:p>
    <w:p w14:paraId="0988DA2B" w14:textId="77777777" w:rsidR="00433570" w:rsidRDefault="00433570">
      <w:pPr>
        <w:tabs>
          <w:tab w:val="center" w:pos="7088"/>
        </w:tabs>
        <w:spacing w:before="100" w:after="100"/>
        <w:rPr>
          <w:rFonts w:ascii="Calibri" w:eastAsia="Calibri" w:hAnsi="Calibri"/>
          <w:sz w:val="24"/>
          <w:szCs w:val="24"/>
        </w:rPr>
      </w:pPr>
    </w:p>
    <w:p w14:paraId="6226469C" w14:textId="7EE24415" w:rsidR="00433570" w:rsidRDefault="00000000">
      <w:pPr>
        <w:tabs>
          <w:tab w:val="center" w:pos="7088"/>
        </w:tabs>
        <w:spacing w:before="100" w:after="100"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 xml:space="preserve">Pisa li </w:t>
      </w:r>
      <w:r w:rsidR="001B312C">
        <w:rPr>
          <w:rFonts w:ascii="Calibri" w:eastAsia="Calibri" w:hAnsi="Calibri"/>
          <w:sz w:val="24"/>
          <w:szCs w:val="24"/>
        </w:rPr>
        <w:t>11/11/2024</w:t>
      </w:r>
      <w:r>
        <w:rPr>
          <w:rFonts w:ascii="Calibri" w:eastAsia="Calibri" w:hAnsi="Calibri"/>
          <w:sz w:val="24"/>
          <w:szCs w:val="24"/>
        </w:rPr>
        <w:tab/>
        <w:t xml:space="preserve">                                   Il/la docente</w:t>
      </w:r>
      <w:r w:rsidR="001B312C">
        <w:rPr>
          <w:rFonts w:ascii="Calibri" w:eastAsia="Calibri" w:hAnsi="Calibri"/>
          <w:sz w:val="24"/>
          <w:szCs w:val="24"/>
        </w:rPr>
        <w:t xml:space="preserve"> Agnese Muscarello</w:t>
      </w:r>
    </w:p>
    <w:sectPr w:rsidR="00433570">
      <w:pgSz w:w="11906" w:h="16838"/>
      <w:pgMar w:top="426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B74633A-5BA3-4E1F-AC22-B8310B86AA94}"/>
    <w:embedBold r:id="rId2" w:fontKey="{90F7F932-251D-4173-80AC-413492ECBC32}"/>
    <w:embedItalic r:id="rId3" w:fontKey="{BB0E9B6D-E279-4E6A-AD99-A1854503A93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DDFE39B7-23BB-4915-948F-60CAE74F796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9DA0AD6-2407-492A-B605-0EDA90A29D93}"/>
    <w:embedBold r:id="rId6" w:fontKey="{61FC0D95-36B7-44FD-A1F8-D12B95AC394F}"/>
    <w:embedBoldItalic r:id="rId7" w:fontKey="{DDDF5F98-8DE4-46FD-81FE-089186365D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96EAADC-7822-4FB2-B0A8-D1D4E7451FA9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9AC6C61C-BE26-4926-8AFA-2D3DED3550F0}"/>
    <w:embedItalic r:id="rId10" w:fontKey="{D41D4B34-CAED-48E0-8E46-7809205446E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C3B66040-9533-4AF0-AD18-DA5D2C14C949}"/>
    <w:embedItalic r:id="rId12" w:fontKey="{D1E8EE55-9A55-4F97-BE29-DF906DA52722}"/>
  </w:font>
  <w:font w:name="FreeSerif">
    <w:altName w:val="Calibri"/>
    <w:charset w:val="00"/>
    <w:family w:val="auto"/>
    <w:pitch w:val="default"/>
  </w:font>
  <w:font w:name="Liberation Sans Narrow">
    <w:altName w:val="Arial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3E0CA9"/>
    <w:multiLevelType w:val="multilevel"/>
    <w:tmpl w:val="B0EE2F64"/>
    <w:lvl w:ilvl="0">
      <w:start w:val="1"/>
      <w:numFmt w:val="bullet"/>
      <w:pStyle w:val="Titolo1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pStyle w:val="Titolo4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7CA0FE4"/>
    <w:multiLevelType w:val="multilevel"/>
    <w:tmpl w:val="ABC42A96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A0E5CA5"/>
    <w:multiLevelType w:val="multilevel"/>
    <w:tmpl w:val="CE5C45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3737F76"/>
    <w:multiLevelType w:val="multilevel"/>
    <w:tmpl w:val="5734B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26980080">
    <w:abstractNumId w:val="0"/>
  </w:num>
  <w:num w:numId="2" w16cid:durableId="891113590">
    <w:abstractNumId w:val="2"/>
  </w:num>
  <w:num w:numId="3" w16cid:durableId="1870339354">
    <w:abstractNumId w:val="3"/>
  </w:num>
  <w:num w:numId="4" w16cid:durableId="14036729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570"/>
    <w:rsid w:val="001B312C"/>
    <w:rsid w:val="00311AC0"/>
    <w:rsid w:val="00433570"/>
    <w:rsid w:val="004D3A91"/>
    <w:rsid w:val="00750B42"/>
    <w:rsid w:val="00800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1BB73"/>
  <w15:docId w15:val="{253E9B70-114F-42A3-9F4C-62979D066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6"/>
        <w:szCs w:val="26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rFonts w:cs="Calibri"/>
      <w:lang w:eastAsia="ar-SA"/>
    </w:rPr>
  </w:style>
  <w:style w:type="paragraph" w:styleId="Titolo1">
    <w:name w:val="heading 1"/>
    <w:basedOn w:val="Normale"/>
    <w:next w:val="Normale"/>
    <w:uiPriority w:val="9"/>
    <w:qFormat/>
    <w:pPr>
      <w:keepNext/>
      <w:numPr>
        <w:numId w:val="1"/>
      </w:numPr>
      <w:spacing w:before="100" w:after="100"/>
      <w:jc w:val="center"/>
      <w:outlineLvl w:val="0"/>
    </w:pPr>
    <w:rPr>
      <w:rFonts w:ascii="Tahoma" w:hAnsi="Tahoma" w:cs="Tahoma"/>
      <w:b/>
      <w:i/>
      <w:sz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numPr>
        <w:ilvl w:val="3"/>
        <w:numId w:val="1"/>
      </w:numPr>
      <w:spacing w:before="100" w:after="100"/>
      <w:outlineLvl w:val="3"/>
    </w:pPr>
    <w:rPr>
      <w:rFonts w:ascii="Tahoma" w:hAnsi="Tahoma" w:cs="Tahoma"/>
      <w:b/>
      <w:sz w:val="20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hAnsi="Times New Roman" w:cs="Times New Roman"/>
      <w:b w:val="0"/>
      <w:i w:val="0"/>
      <w:caps w:val="0"/>
      <w:smallCaps w:val="0"/>
      <w:strike w:val="0"/>
      <w:dstrike w:val="0"/>
      <w:vanish w:val="0"/>
      <w:color w:val="000000"/>
      <w:position w:val="0"/>
      <w:sz w:val="22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z1">
    <w:name w:val="WW8Num2z1"/>
    <w:rPr>
      <w:rFonts w:ascii="Times New Roman" w:hAnsi="Times New Roman" w:cs="Times New Roman"/>
      <w:b w:val="0"/>
      <w:i w:val="0"/>
      <w:sz w:val="22"/>
    </w:rPr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alibri" w:hAnsi="Calibri" w:cs="Arial"/>
      <w:b/>
      <w:sz w:val="20"/>
      <w:szCs w:val="18"/>
    </w:rPr>
  </w:style>
  <w:style w:type="character" w:customStyle="1" w:styleId="WW8Num3z1">
    <w:name w:val="WW8Num3z1"/>
  </w:style>
  <w:style w:type="character" w:customStyle="1" w:styleId="WW8Num4z0">
    <w:name w:val="WW8Num4z0"/>
    <w:rPr>
      <w:rFonts w:ascii="Calibri" w:eastAsia="Calibri" w:hAnsi="Calibri" w:cs="Times New Roman"/>
      <w:sz w:val="24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Carpredefinitoparagrafo1">
    <w:name w:val="Car. predefinito paragrafo1"/>
  </w:style>
  <w:style w:type="character" w:customStyle="1" w:styleId="Titolo1Carattere">
    <w:name w:val="Titolo 1 Carattere"/>
    <w:basedOn w:val="Carpredefinitoparagrafo1"/>
    <w:rPr>
      <w:rFonts w:ascii="Tahoma" w:eastAsia="Times New Roman" w:hAnsi="Tahoma" w:cs="Tahoma"/>
      <w:b/>
      <w:i/>
      <w:color w:val="000000"/>
    </w:rPr>
  </w:style>
  <w:style w:type="character" w:customStyle="1" w:styleId="Titolo4Carattere">
    <w:name w:val="Titolo 4 Carattere"/>
    <w:basedOn w:val="Carpredefinitoparagrafo1"/>
    <w:rPr>
      <w:rFonts w:ascii="Tahoma" w:eastAsia="Times New Roman" w:hAnsi="Tahoma" w:cs="Tahoma"/>
      <w:b/>
      <w:color w:val="000000"/>
      <w:sz w:val="20"/>
    </w:rPr>
  </w:style>
  <w:style w:type="character" w:customStyle="1" w:styleId="Caratteredellanota">
    <w:name w:val="Carattere della nota"/>
    <w:basedOn w:val="Carpredefinitoparagrafo1"/>
    <w:rPr>
      <w:vertAlign w:val="superscript"/>
    </w:rPr>
  </w:style>
  <w:style w:type="character" w:customStyle="1" w:styleId="Rimandonotaapidipagina1">
    <w:name w:val="Rimando nota a piè di pagina1"/>
    <w:rPr>
      <w:vertAlign w:val="superscript"/>
    </w:rPr>
  </w:style>
  <w:style w:type="character" w:styleId="Collegamentoipertestuale">
    <w:name w:val="Hyperlink"/>
    <w:rPr>
      <w:color w:val="000080"/>
      <w:u w:val="single"/>
    </w:rPr>
  </w:style>
  <w:style w:type="character" w:customStyle="1" w:styleId="CorpodeltestoCarattere">
    <w:name w:val="Corpo del testo Carattere"/>
    <w:basedOn w:val="Carpredefinitoparagrafo1"/>
    <w:rPr>
      <w:rFonts w:ascii="Times New Roman" w:eastAsia="Times New Roman" w:hAnsi="Times New Roman" w:cs="Calibri"/>
      <w:color w:val="000000"/>
      <w:sz w:val="26"/>
    </w:rPr>
  </w:style>
  <w:style w:type="character" w:customStyle="1" w:styleId="TestonotaapidipaginaCarattere">
    <w:name w:val="Testo nota a piè di pagina Carattere"/>
    <w:basedOn w:val="Carpredefinitoparagrafo1"/>
    <w:rPr>
      <w:rFonts w:ascii="Times New Roman" w:eastAsia="Times New Roman" w:hAnsi="Times New Roman" w:cs="Calibri"/>
      <w:color w:val="000000"/>
      <w:sz w:val="20"/>
    </w:rPr>
  </w:style>
  <w:style w:type="character" w:customStyle="1" w:styleId="PidipaginaCarattere">
    <w:name w:val="Piè di pagina Carattere"/>
    <w:basedOn w:val="Carpredefinitoparagrafo1"/>
    <w:rPr>
      <w:rFonts w:ascii="Cambria" w:eastAsia="Cambria" w:hAnsi="Cambria" w:cs="Cambria"/>
      <w:color w:val="000000"/>
      <w:szCs w:val="24"/>
    </w:rPr>
  </w:style>
  <w:style w:type="character" w:customStyle="1" w:styleId="TestofumettoCarattere">
    <w:name w:val="Testo fumetto Carattere"/>
    <w:basedOn w:val="Carpredefinitoparagrafo1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Intestazione2">
    <w:name w:val="Intestazione2"/>
    <w:basedOn w:val="Normale"/>
    <w:next w:val="Corpotes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Mang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styleId="Testonotaapidipagina">
    <w:name w:val="footnote text"/>
    <w:basedOn w:val="Normale"/>
    <w:rPr>
      <w:sz w:val="20"/>
    </w:rPr>
  </w:style>
  <w:style w:type="paragraph" w:customStyle="1" w:styleId="Intestazione1">
    <w:name w:val="Intestazione1"/>
    <w:basedOn w:val="Normale"/>
    <w:next w:val="Corpotesto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  <w:suppressAutoHyphens w:val="0"/>
    </w:pPr>
    <w:rPr>
      <w:rFonts w:ascii="Cambria" w:eastAsia="Cambria" w:hAnsi="Cambria" w:cs="Cambria"/>
      <w:sz w:val="24"/>
      <w:szCs w:val="24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qFormat/>
    <w:pPr>
      <w:suppressAutoHyphens w:val="0"/>
      <w:spacing w:after="200" w:line="276" w:lineRule="auto"/>
      <w:ind w:left="720"/>
    </w:pPr>
    <w:rPr>
      <w:rFonts w:ascii="Calibri" w:eastAsia="Calibri" w:hAnsi="Calibri" w:cs="Times New Roman"/>
      <w:sz w:val="22"/>
      <w:szCs w:val="22"/>
    </w:rPr>
  </w:style>
  <w:style w:type="paragraph" w:customStyle="1" w:styleId="Contenutotabella">
    <w:name w:val="Contenuto tabella"/>
    <w:basedOn w:val="Normale"/>
    <w:qFormat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6">
    <w:name w:val="6"/>
    <w:basedOn w:val="TableNormal1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5">
    <w:name w:val="5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">
    <w:name w:val="4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">
    <w:name w:val="3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">
    <w:name w:val="2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">
    <w:name w:val="1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NormaleWeb">
    <w:name w:val="Normal (Web)"/>
    <w:basedOn w:val="Normale"/>
    <w:uiPriority w:val="99"/>
    <w:unhideWhenUsed/>
    <w:rsid w:val="00061BC8"/>
    <w:pPr>
      <w:suppressAutoHyphens w:val="0"/>
      <w:spacing w:before="100" w:beforeAutospacing="1" w:after="100" w:afterAutospacing="1"/>
    </w:pPr>
    <w:rPr>
      <w:rFonts w:cs="Times New Roman"/>
      <w:sz w:val="24"/>
      <w:szCs w:val="24"/>
      <w:lang w:eastAsia="it-IT"/>
    </w:rPr>
  </w:style>
  <w:style w:type="table" w:customStyle="1" w:styleId="a">
    <w:basedOn w:val="TableNormal0"/>
    <w:tblPr>
      <w:tblStyleRowBandSize w:val="1"/>
      <w:tblStyleColBandSize w:val="1"/>
      <w:tblCellMar>
        <w:top w:w="28" w:type="dxa"/>
        <w:left w:w="70" w:type="dxa"/>
        <w:bottom w:w="28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DnV79aDF6bylrs8p/EyEr2/EuQ==">CgMxLjAaHwoBMBIaChgICVIUChJ0YWJsZS54ejJxb2RmaGd0cmsaHwoBMRIaChgICVIUChJ0YWJsZS44NnVsN21naTQ0dDMaHwoBMhIaChgICVIUChJ0YWJsZS4xN29jNm5kNXkzY3AyCGguZ2pkZ3hzMg5oLjRtdXo1NHd6N25pNzIOaC4xaTRndnZta3k2bGYyDmguanJzZjB2MTd5OXVwMg5oLmw0bG44dGs1ZjVtaTIOaC5rejUzcjhkY2ptYmI4AHIhMTg2ZENWYmNadVNWWC1TVWdqZzc2U0hIaERvT0Ria3A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1722</Words>
  <Characters>9819</Characters>
  <Application>Microsoft Office Word</Application>
  <DocSecurity>0</DocSecurity>
  <Lines>81</Lines>
  <Paragraphs>23</Paragraphs>
  <ScaleCrop>false</ScaleCrop>
  <Company/>
  <LinksUpToDate>false</LinksUpToDate>
  <CharactersWithSpaces>11518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fiber</dc:creator>
  <cp:lastModifiedBy>Agnese Muscarello</cp:lastModifiedBy>
  <cp:revision>4</cp:revision>
  <dcterms:created xsi:type="dcterms:W3CDTF">2024-06-08T07:25:00Z</dcterms:created>
  <dcterms:modified xsi:type="dcterms:W3CDTF">2024-11-11T10:45:00Z</dcterms:modified>
</cp:coreProperties>
</file>